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05" w:rsidRPr="00EF0305" w:rsidRDefault="00EF0305" w:rsidP="00EF030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EF0305" w:rsidRPr="00EF0305" w:rsidRDefault="00EF0305" w:rsidP="00EF030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305">
        <w:rPr>
          <w:rFonts w:ascii="Times New Roman" w:hAnsi="Times New Roman" w:cs="Times New Roman"/>
          <w:b/>
          <w:sz w:val="24"/>
          <w:szCs w:val="24"/>
        </w:rPr>
        <w:t>С</w:t>
      </w:r>
      <w:r w:rsidRPr="00EF0305">
        <w:rPr>
          <w:rFonts w:ascii="Times New Roman" w:hAnsi="Times New Roman" w:cs="Times New Roman"/>
          <w:b/>
          <w:bCs/>
          <w:sz w:val="24"/>
          <w:szCs w:val="24"/>
        </w:rPr>
        <w:t>ОВЕТ ДЕПУТАТОВ</w:t>
      </w:r>
    </w:p>
    <w:p w:rsidR="00EF0305" w:rsidRPr="00EF0305" w:rsidRDefault="00EF0305" w:rsidP="00EF030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305">
        <w:rPr>
          <w:rFonts w:ascii="Times New Roman" w:hAnsi="Times New Roman" w:cs="Times New Roman"/>
          <w:b/>
          <w:bCs/>
          <w:sz w:val="24"/>
          <w:szCs w:val="24"/>
        </w:rPr>
        <w:t>БЕРЕЖНОВСКОГО СЕЛЬСКОГО ПОСЕЛЕНИЯ</w:t>
      </w:r>
    </w:p>
    <w:p w:rsidR="00EF0305" w:rsidRPr="00EF0305" w:rsidRDefault="00EF0305" w:rsidP="00EF030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305">
        <w:rPr>
          <w:rFonts w:ascii="Times New Roman" w:hAnsi="Times New Roman" w:cs="Times New Roman"/>
          <w:b/>
          <w:bCs/>
          <w:sz w:val="24"/>
          <w:szCs w:val="24"/>
        </w:rPr>
        <w:t>НИКОЛАЕВСКОГО МУНИЦИПАЛЬНОГО РАЙОНА</w:t>
      </w:r>
    </w:p>
    <w:p w:rsidR="00EF0305" w:rsidRPr="00EF0305" w:rsidRDefault="00EF0305" w:rsidP="00EF030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305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EF0305" w:rsidRDefault="00EF0305" w:rsidP="00EF030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305" w:rsidRPr="00EF0305" w:rsidRDefault="00EF0305" w:rsidP="00EF0305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30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F0305" w:rsidRPr="00EF0305" w:rsidRDefault="00EF0305" w:rsidP="00EF03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F0305" w:rsidRPr="00EF0305" w:rsidRDefault="00EF0305" w:rsidP="00EF0305">
      <w:pPr>
        <w:pStyle w:val="a5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"07</w:t>
      </w:r>
      <w:r w:rsidRPr="00EF030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Pr="00EF0305">
        <w:rPr>
          <w:rFonts w:ascii="Times New Roman" w:hAnsi="Times New Roman" w:cs="Times New Roman"/>
          <w:sz w:val="24"/>
          <w:szCs w:val="24"/>
        </w:rPr>
        <w:t xml:space="preserve"> </w:t>
      </w:r>
      <w:r w:rsidRPr="00EF0305">
        <w:rPr>
          <w:rFonts w:ascii="Times New Roman" w:hAnsi="Times New Roman" w:cs="Times New Roman"/>
          <w:spacing w:val="7"/>
          <w:sz w:val="24"/>
          <w:szCs w:val="24"/>
        </w:rPr>
        <w:t xml:space="preserve">2018 г.                                                                               №  </w:t>
      </w:r>
      <w:r>
        <w:rPr>
          <w:rFonts w:ascii="Times New Roman" w:hAnsi="Times New Roman" w:cs="Times New Roman"/>
          <w:spacing w:val="7"/>
          <w:sz w:val="24"/>
          <w:szCs w:val="24"/>
        </w:rPr>
        <w:t>170/101</w:t>
      </w:r>
    </w:p>
    <w:p w:rsidR="00EF0305" w:rsidRPr="00EF0305" w:rsidRDefault="00EF0305" w:rsidP="00EF03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F0305" w:rsidRPr="00EF0305" w:rsidRDefault="00EF0305" w:rsidP="00EF0305">
      <w:pPr>
        <w:pStyle w:val="a5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 xml:space="preserve">О внесении изменения в Устав Бережновского сельского поселения </w:t>
      </w:r>
    </w:p>
    <w:p w:rsidR="00EF0305" w:rsidRPr="00EF0305" w:rsidRDefault="00EF0305" w:rsidP="00EF0305">
      <w:pPr>
        <w:pStyle w:val="a5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Волгоградской области</w:t>
      </w:r>
    </w:p>
    <w:p w:rsidR="00EF0305" w:rsidRPr="00EF0305" w:rsidRDefault="00EF0305" w:rsidP="00EF03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F0305" w:rsidRPr="00EF0305" w:rsidRDefault="00EF0305" w:rsidP="00EF030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EF030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05.12.2017 № 380-ФЗ </w:t>
      </w:r>
      <w:r w:rsidRPr="00EF0305">
        <w:rPr>
          <w:rFonts w:ascii="Times New Roman" w:hAnsi="Times New Roman" w:cs="Times New Roman"/>
          <w:sz w:val="24"/>
          <w:szCs w:val="24"/>
        </w:rPr>
        <w:br/>
        <w:t>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Федеральным законом от 29.12.2017 № 455-ФЗ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29.12.2017 № 463-ФЗ «О внесении изменений в Федеральный закон «Об</w:t>
      </w:r>
      <w:proofErr w:type="gramEnd"/>
      <w:r w:rsidRPr="00EF03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305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 и отдельные законодательные акты Российской Федерации» и статьей 27 Устава Бережновского сельского поселения Николаевского муниципального района Волгоградской области,  Совет депутатов Бережновского сельского поселения Николаевского муниципального района</w:t>
      </w:r>
      <w:proofErr w:type="gramEnd"/>
    </w:p>
    <w:p w:rsidR="00EF0305" w:rsidRPr="00EF0305" w:rsidRDefault="00EF0305" w:rsidP="00EF0305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 xml:space="preserve"> </w:t>
      </w:r>
      <w:r w:rsidRPr="00EF03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EF030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F030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EF0305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EF0305"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EF0305" w:rsidRPr="00EF0305" w:rsidRDefault="00EF0305" w:rsidP="00EF03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EF0305">
        <w:rPr>
          <w:rFonts w:ascii="Times New Roman" w:hAnsi="Times New Roman" w:cs="Times New Roman"/>
          <w:sz w:val="24"/>
          <w:szCs w:val="24"/>
        </w:rPr>
        <w:t xml:space="preserve"> Внести в Устав Бережновского сельского поселения Николаевского муниципального района Волгоградской области (далее – Устав) следующие изменения: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ab/>
      </w:r>
      <w:r w:rsidRPr="00EF0305">
        <w:rPr>
          <w:rFonts w:ascii="Times New Roman" w:hAnsi="Times New Roman" w:cs="Times New Roman"/>
          <w:b/>
          <w:sz w:val="24"/>
          <w:szCs w:val="24"/>
        </w:rPr>
        <w:t>1.1.</w:t>
      </w:r>
      <w:r w:rsidRPr="00EF0305">
        <w:rPr>
          <w:rFonts w:ascii="Times New Roman" w:hAnsi="Times New Roman" w:cs="Times New Roman"/>
          <w:sz w:val="24"/>
          <w:szCs w:val="24"/>
        </w:rPr>
        <w:t xml:space="preserve"> </w:t>
      </w:r>
      <w:r w:rsidRPr="00EF0305">
        <w:rPr>
          <w:rFonts w:ascii="Times New Roman" w:hAnsi="Times New Roman" w:cs="Times New Roman"/>
          <w:b/>
          <w:sz w:val="24"/>
          <w:szCs w:val="24"/>
        </w:rPr>
        <w:t>Часть 1 статьи 3 Устава изложить в следующей редакции: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b/>
          <w:sz w:val="24"/>
          <w:szCs w:val="24"/>
        </w:rPr>
        <w:t>«</w:t>
      </w:r>
      <w:r w:rsidRPr="00EF0305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EF0305">
        <w:rPr>
          <w:rFonts w:ascii="Times New Roman" w:hAnsi="Times New Roman" w:cs="Times New Roman"/>
          <w:sz w:val="24"/>
          <w:szCs w:val="24"/>
        </w:rPr>
        <w:t>Территорию поселения составляют исторически сложившиеся земли села Бережновка, поселка Заволжский, входящих в состав Бережновского  сельского поселения согласно Закону Волгоградской области, прилегающие к ним (нему) земли общего пользования, территории традиционного природопользования населения поселения, земли рекреационного назначения, земли для развития Бережновского сельского поселения.».</w:t>
      </w:r>
      <w:proofErr w:type="gramEnd"/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305">
        <w:rPr>
          <w:rFonts w:ascii="Times New Roman" w:hAnsi="Times New Roman" w:cs="Times New Roman"/>
          <w:b/>
          <w:sz w:val="24"/>
          <w:szCs w:val="24"/>
        </w:rPr>
        <w:t>1.2. Пункт 9 части 1 статьи 4 Устава изложить в следующей редакции: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>«9) утверждение правил благоустройства территории Бережновского сельского поселения, осуществление контроля за их соблюдением, организация благоустройства территории Бережновского сельского поселения в соответствии с указанными правилами</w:t>
      </w:r>
      <w:proofErr w:type="gramStart"/>
      <w:r w:rsidRPr="00EF030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F0305">
        <w:rPr>
          <w:rFonts w:ascii="Times New Roman" w:hAnsi="Times New Roman" w:cs="Times New Roman"/>
          <w:sz w:val="24"/>
          <w:szCs w:val="24"/>
        </w:rPr>
        <w:t>.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b/>
          <w:sz w:val="24"/>
          <w:szCs w:val="24"/>
        </w:rPr>
        <w:t xml:space="preserve">       1.3. Статью 11 Устава  изложить в следующей редакции: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>«Статья 11. Публичные слушания, общественные обсуждения.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>1. Для обсуждения проектов муниципальных правовых актов по вопросам местного значения поселения Советом депутатов Бережновского сельского поселения</w:t>
      </w:r>
      <w:r w:rsidRPr="00EF0305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EF0305">
        <w:rPr>
          <w:rFonts w:ascii="Times New Roman" w:hAnsi="Times New Roman" w:cs="Times New Roman"/>
          <w:sz w:val="24"/>
          <w:szCs w:val="24"/>
        </w:rPr>
        <w:t xml:space="preserve"> главой Бережновского сельского поселения проводятся публичные слушания с участием жителей поселения. 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>2.  На публичные слушания должны выноситься: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305">
        <w:rPr>
          <w:rFonts w:ascii="Times New Roman" w:hAnsi="Times New Roman" w:cs="Times New Roman"/>
          <w:sz w:val="24"/>
          <w:szCs w:val="24"/>
        </w:rPr>
        <w:t xml:space="preserve">1) проект устава Бережновского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Бережновского сельского поселения вносятся изменения в форме точного воспроизведения положений </w:t>
      </w:r>
      <w:hyperlink r:id="rId4" w:history="1">
        <w:r w:rsidRPr="00EF03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EF030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конституции (устава) или законов Волгоградской области в целях приведения </w:t>
      </w:r>
      <w:r w:rsidRPr="00EF0305">
        <w:rPr>
          <w:rFonts w:ascii="Times New Roman" w:hAnsi="Times New Roman" w:cs="Times New Roman"/>
          <w:sz w:val="24"/>
          <w:szCs w:val="24"/>
        </w:rPr>
        <w:lastRenderedPageBreak/>
        <w:t>устава Бережновского сельского поселения в соответствие с этими нормативными правовыми</w:t>
      </w:r>
      <w:proofErr w:type="gramEnd"/>
      <w:r w:rsidRPr="00EF0305">
        <w:rPr>
          <w:rFonts w:ascii="Times New Roman" w:hAnsi="Times New Roman" w:cs="Times New Roman"/>
          <w:sz w:val="24"/>
          <w:szCs w:val="24"/>
        </w:rPr>
        <w:t xml:space="preserve"> актами;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>3) прое</w:t>
      </w:r>
      <w:proofErr w:type="gramStart"/>
      <w:r w:rsidRPr="00EF0305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EF0305"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Бережновского сельского поселения;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 xml:space="preserve">4) вопросы о преобразовании Бережновского сельского поселения, за исключением случаев, если в соответствии со </w:t>
      </w:r>
      <w:hyperlink r:id="rId5" w:history="1">
        <w:r w:rsidRPr="00EF030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13</w:t>
        </w:r>
      </w:hyperlink>
      <w:r w:rsidRPr="00EF0305">
        <w:rPr>
          <w:rFonts w:ascii="Times New Roman" w:hAnsi="Times New Roman" w:cs="Times New Roman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 для преобразования Бережновского сельского поселения требуется получение согласия населения Бережновского сельского поселения, выраженного путем </w:t>
      </w:r>
      <w:proofErr w:type="gramStart"/>
      <w:r w:rsidRPr="00EF0305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EF0305">
        <w:rPr>
          <w:rFonts w:ascii="Times New Roman" w:hAnsi="Times New Roman" w:cs="Times New Roman"/>
          <w:sz w:val="24"/>
          <w:szCs w:val="24"/>
        </w:rPr>
        <w:t xml:space="preserve"> либо на сходах граждан.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F0305">
        <w:rPr>
          <w:rFonts w:ascii="Times New Roman" w:hAnsi="Times New Roman" w:cs="Times New Roman"/>
          <w:sz w:val="24"/>
          <w:szCs w:val="24"/>
        </w:rPr>
        <w:t>Порядок организации и проведения публичных слушаний по проектам и вопросам, указанным в части 2 настоящей статьи, определяется нормативными правовыми актами Совета депутатов Бережновского сельского поселения</w:t>
      </w:r>
      <w:r w:rsidRPr="00EF0305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EF0305">
        <w:rPr>
          <w:rFonts w:ascii="Times New Roman" w:hAnsi="Times New Roman" w:cs="Times New Roman"/>
          <w:sz w:val="24"/>
          <w:szCs w:val="24"/>
        </w:rPr>
        <w:t xml:space="preserve">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Бережновского</w:t>
      </w:r>
      <w:r w:rsidRPr="00EF0305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EF0305">
        <w:rPr>
          <w:rFonts w:ascii="Times New Roman" w:hAnsi="Times New Roman" w:cs="Times New Roman"/>
          <w:sz w:val="24"/>
          <w:szCs w:val="24"/>
        </w:rPr>
        <w:t>сельского поселения, опубликование (обнародование) результатов</w:t>
      </w:r>
      <w:proofErr w:type="gramEnd"/>
      <w:r w:rsidRPr="00EF0305">
        <w:rPr>
          <w:rFonts w:ascii="Times New Roman" w:hAnsi="Times New Roman" w:cs="Times New Roman"/>
          <w:sz w:val="24"/>
          <w:szCs w:val="24"/>
        </w:rPr>
        <w:t xml:space="preserve"> публичных слушаний, включая мотивированное обоснование принятых решений.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sz w:val="24"/>
          <w:szCs w:val="24"/>
        </w:rPr>
        <w:t>4. По проектам правил благоустройства территорий, проектам, предусматривающим внесение изменений в правила благоустройства территорий проводятся общественные обсуждения или публичные слушания, порядок организации и проведения которых определяется нормативным правовым актом Совета депутатов Бережновского сельского поселения</w:t>
      </w:r>
      <w:r w:rsidRPr="00EF03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F0305">
        <w:rPr>
          <w:rFonts w:ascii="Times New Roman" w:hAnsi="Times New Roman" w:cs="Times New Roman"/>
          <w:sz w:val="24"/>
          <w:szCs w:val="24"/>
        </w:rPr>
        <w:t>с учетом положений законодательства о градостроительной деятельности</w:t>
      </w:r>
      <w:proofErr w:type="gramStart"/>
      <w:r w:rsidRPr="00EF030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305">
        <w:rPr>
          <w:rFonts w:ascii="Times New Roman" w:hAnsi="Times New Roman" w:cs="Times New Roman"/>
          <w:b/>
          <w:sz w:val="24"/>
          <w:szCs w:val="24"/>
        </w:rPr>
        <w:t>1.4. Пункт 16 части 1 статьи 19 Устава изложить в следующей редакции:</w:t>
      </w:r>
    </w:p>
    <w:p w:rsidR="00EF0305" w:rsidRPr="00EF0305" w:rsidRDefault="00EF0305" w:rsidP="00EF0305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05">
        <w:rPr>
          <w:rFonts w:ascii="Times New Roman" w:eastAsia="Calibri" w:hAnsi="Times New Roman" w:cs="Times New Roman"/>
          <w:sz w:val="24"/>
          <w:szCs w:val="24"/>
        </w:rPr>
        <w:t xml:space="preserve">«16) </w:t>
      </w:r>
      <w:r w:rsidRPr="00EF0305">
        <w:rPr>
          <w:rFonts w:ascii="Times New Roman" w:hAnsi="Times New Roman" w:cs="Times New Roman"/>
          <w:sz w:val="24"/>
          <w:szCs w:val="24"/>
        </w:rPr>
        <w:t>установление порядка организации и проведения публичных слушаний, общественных обсуждений, собрания граждан, конференции граждан (собрания делегатов), опроса граждан</w:t>
      </w:r>
      <w:proofErr w:type="gramStart"/>
      <w:r w:rsidRPr="00EF0305">
        <w:rPr>
          <w:rFonts w:ascii="Times New Roman" w:hAnsi="Times New Roman" w:cs="Times New Roman"/>
          <w:sz w:val="24"/>
          <w:szCs w:val="24"/>
        </w:rPr>
        <w:t>;</w:t>
      </w:r>
      <w:r w:rsidRPr="00EF0305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EF03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0305" w:rsidRPr="00EF0305" w:rsidRDefault="00EF0305" w:rsidP="00EF0305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0305">
        <w:rPr>
          <w:rFonts w:ascii="Times New Roman" w:eastAsia="Calibri" w:hAnsi="Times New Roman" w:cs="Times New Roman"/>
          <w:b/>
          <w:sz w:val="24"/>
          <w:szCs w:val="24"/>
        </w:rPr>
        <w:t>1.5.  Часть 8 статьи 20 Устава изложить в следующей редакции:</w:t>
      </w:r>
    </w:p>
    <w:p w:rsidR="00EF0305" w:rsidRPr="00EF0305" w:rsidRDefault="00EF0305" w:rsidP="00EF030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0305">
        <w:rPr>
          <w:rFonts w:ascii="Times New Roman" w:eastAsia="Calibri" w:hAnsi="Times New Roman" w:cs="Times New Roman"/>
          <w:sz w:val="24"/>
          <w:szCs w:val="24"/>
        </w:rPr>
        <w:t xml:space="preserve">«8. В случае если глава Бережновского сельского поселения, полномочия которого прекращены досрочно на основании правового акта </w:t>
      </w:r>
      <w:r w:rsidRPr="00EF0305">
        <w:rPr>
          <w:rFonts w:ascii="Times New Roman" w:hAnsi="Times New Roman" w:cs="Times New Roman"/>
          <w:sz w:val="24"/>
          <w:szCs w:val="24"/>
        </w:rPr>
        <w:t xml:space="preserve">высшего должностного лица Волгоградской области об отрешении от должности главы Бережновского сельского </w:t>
      </w:r>
      <w:proofErr w:type="gramStart"/>
      <w:r w:rsidRPr="00EF0305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EF0305">
        <w:rPr>
          <w:rFonts w:ascii="Times New Roman" w:hAnsi="Times New Roman" w:cs="Times New Roman"/>
          <w:sz w:val="24"/>
          <w:szCs w:val="24"/>
        </w:rPr>
        <w:t xml:space="preserve"> либо на основании решения Совета депутатов Бережновского сельского поселения</w:t>
      </w:r>
      <w:r w:rsidRPr="00EF030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F0305">
        <w:rPr>
          <w:rFonts w:ascii="Times New Roman" w:hAnsi="Times New Roman" w:cs="Times New Roman"/>
          <w:sz w:val="24"/>
          <w:szCs w:val="24"/>
        </w:rPr>
        <w:t>об удалении главы Бережновского сельского поселения в отставку, обжалует данные правовой акт или решение в судебном порядке, досрочные выборы главы  Бережновского сельского поселения, избираемого на муниципальных выборах, не могут быть назначены до вступления решения суда в законную силу</w:t>
      </w:r>
      <w:proofErr w:type="gramStart"/>
      <w:r w:rsidRPr="00EF030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F0305">
        <w:rPr>
          <w:rFonts w:ascii="Times New Roman" w:hAnsi="Times New Roman" w:cs="Times New Roman"/>
          <w:sz w:val="24"/>
          <w:szCs w:val="24"/>
        </w:rPr>
        <w:t xml:space="preserve">Главе Бережновского  сельского поселения Николаевского муниципального района Волгоградской области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EF0305">
        <w:rPr>
          <w:rFonts w:ascii="Times New Roman" w:hAnsi="Times New Roman" w:cs="Times New Roman"/>
          <w:sz w:val="24"/>
          <w:szCs w:val="24"/>
        </w:rPr>
        <w:t xml:space="preserve"> Главе Бережновского сельского поселения Николаевского муниципального района Волгоградской области обнародовать настоящее решение после его государственной регистрации. 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0305">
        <w:rPr>
          <w:rFonts w:ascii="Times New Roman" w:hAnsi="Times New Roman" w:cs="Times New Roman"/>
          <w:b/>
          <w:sz w:val="24"/>
          <w:szCs w:val="24"/>
        </w:rPr>
        <w:t>4</w:t>
      </w:r>
      <w:r w:rsidRPr="00EF0305">
        <w:rPr>
          <w:rFonts w:ascii="Times New Roman" w:hAnsi="Times New Roman" w:cs="Times New Roman"/>
          <w:sz w:val="24"/>
          <w:szCs w:val="24"/>
        </w:rPr>
        <w:t xml:space="preserve">. </w:t>
      </w:r>
      <w:r w:rsidRPr="00EF0305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</w:t>
      </w:r>
      <w:r w:rsidRPr="00EF0305">
        <w:rPr>
          <w:rFonts w:ascii="Times New Roman" w:hAnsi="Times New Roman" w:cs="Times New Roman"/>
          <w:sz w:val="24"/>
          <w:szCs w:val="24"/>
        </w:rPr>
        <w:t>вступает в силу со дня официального обнародования</w:t>
      </w:r>
      <w:r w:rsidRPr="00EF0305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0305">
        <w:rPr>
          <w:rFonts w:ascii="Times New Roman" w:hAnsi="Times New Roman" w:cs="Times New Roman"/>
          <w:sz w:val="24"/>
          <w:szCs w:val="24"/>
        </w:rPr>
        <w:t>после его государственной регистрации.</w:t>
      </w: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0305" w:rsidRPr="00EF0305" w:rsidRDefault="00EF0305" w:rsidP="00EF03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Бережновского </w:t>
      </w:r>
      <w:r w:rsidRPr="00EF030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F0305">
        <w:rPr>
          <w:rFonts w:ascii="Times New Roman" w:hAnsi="Times New Roman" w:cs="Times New Roman"/>
          <w:sz w:val="24"/>
          <w:szCs w:val="24"/>
        </w:rPr>
        <w:t>И.А. Сидоренко</w:t>
      </w:r>
    </w:p>
    <w:p w:rsidR="00EF0305" w:rsidRPr="00EF0305" w:rsidRDefault="00EF0305" w:rsidP="00EF03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0CA1" w:rsidRPr="00EF0305" w:rsidRDefault="00360CA1" w:rsidP="00EF030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60CA1" w:rsidRPr="00EF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0305"/>
    <w:rsid w:val="00360CA1"/>
    <w:rsid w:val="00EF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03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ListParagraph">
    <w:name w:val="List Paragraph"/>
    <w:basedOn w:val="a"/>
    <w:rsid w:val="00EF0305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endnote reference"/>
    <w:semiHidden/>
    <w:unhideWhenUsed/>
    <w:rsid w:val="00EF0305"/>
    <w:rPr>
      <w:vertAlign w:val="superscript"/>
    </w:rPr>
  </w:style>
  <w:style w:type="character" w:styleId="a4">
    <w:name w:val="Hyperlink"/>
    <w:basedOn w:val="a0"/>
    <w:uiPriority w:val="99"/>
    <w:semiHidden/>
    <w:unhideWhenUsed/>
    <w:rsid w:val="00EF0305"/>
    <w:rPr>
      <w:color w:val="0000FF"/>
      <w:u w:val="single"/>
    </w:rPr>
  </w:style>
  <w:style w:type="paragraph" w:styleId="a5">
    <w:name w:val="No Spacing"/>
    <w:uiPriority w:val="1"/>
    <w:qFormat/>
    <w:rsid w:val="00EF03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570AB730F60BB6D480768EBED843A909753FE2121AC2BBA0A6BE7368BB4A0241A912580DC80C83r315K" TargetMode="External"/><Relationship Id="rId4" Type="http://schemas.openxmlformats.org/officeDocument/2006/relationships/hyperlink" Target="consultantplus://offline/ref=49570AB730F60BB6D480768EBED843A909753FE7194C95B9F1F3B0r71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2018-05-10T05:35:00Z</cp:lastPrinted>
  <dcterms:created xsi:type="dcterms:W3CDTF">2018-05-10T05:33:00Z</dcterms:created>
  <dcterms:modified xsi:type="dcterms:W3CDTF">2018-05-10T05:35:00Z</dcterms:modified>
</cp:coreProperties>
</file>