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63" w:rsidRDefault="00D00463" w:rsidP="008F2B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АДМИНИСТРАЦИЯ</w:t>
      </w:r>
    </w:p>
    <w:p w:rsidR="00D00463" w:rsidRPr="00D55C85" w:rsidRDefault="00D00463" w:rsidP="008F2B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БЕРЕЖНОВСКОГО </w:t>
      </w:r>
      <w:r w:rsidRPr="00D55C85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D00463" w:rsidRPr="00CA2748" w:rsidRDefault="00D00463" w:rsidP="008F2BD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A2748">
        <w:rPr>
          <w:rFonts w:ascii="Times New Roman" w:hAnsi="Times New Roman"/>
          <w:sz w:val="24"/>
          <w:szCs w:val="24"/>
        </w:rPr>
        <w:t>НИКОЛАЕВСКОГО МУНИЦИПАЛЬНОГО РАЙОНА</w:t>
      </w:r>
    </w:p>
    <w:p w:rsidR="00D00463" w:rsidRPr="00CA2748" w:rsidRDefault="00D00463" w:rsidP="008F2BD6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CA2748">
        <w:rPr>
          <w:rFonts w:ascii="Times New Roman" w:hAnsi="Times New Roman"/>
          <w:sz w:val="24"/>
          <w:szCs w:val="24"/>
        </w:rPr>
        <w:t>ВОЛГОГРАДСКОЙ ОБЛАСТИ</w:t>
      </w:r>
    </w:p>
    <w:p w:rsidR="00D00463" w:rsidRPr="00D55C85" w:rsidRDefault="00D00463" w:rsidP="008F2BD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______________________________________________________________________________________________________________________</w:t>
      </w:r>
    </w:p>
    <w:p w:rsidR="00D00463" w:rsidRDefault="00D00463" w:rsidP="008F2BD6">
      <w:pPr>
        <w:rPr>
          <w:rFonts w:ascii="Times New Roman" w:hAnsi="Times New Roman"/>
          <w:sz w:val="24"/>
          <w:szCs w:val="24"/>
        </w:rPr>
      </w:pPr>
    </w:p>
    <w:p w:rsidR="00D00463" w:rsidRPr="00CA2748" w:rsidRDefault="00D00463" w:rsidP="005D4FC7">
      <w:pPr>
        <w:jc w:val="center"/>
        <w:rPr>
          <w:rFonts w:ascii="Times New Roman" w:hAnsi="Times New Roman"/>
          <w:b/>
          <w:sz w:val="24"/>
          <w:szCs w:val="24"/>
        </w:rPr>
      </w:pPr>
      <w:r w:rsidRPr="00CA2748">
        <w:rPr>
          <w:rFonts w:ascii="Times New Roman" w:hAnsi="Times New Roman"/>
          <w:b/>
          <w:sz w:val="24"/>
          <w:szCs w:val="24"/>
        </w:rPr>
        <w:t>ПОСТАНОВЛЕНИЕ</w:t>
      </w:r>
    </w:p>
    <w:p w:rsidR="00D00463" w:rsidRPr="009F3D63" w:rsidRDefault="00D00463" w:rsidP="008F2BD6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9F3D63">
        <w:rPr>
          <w:rFonts w:ascii="Times New Roman" w:hAnsi="Times New Roman"/>
          <w:color w:val="000000"/>
          <w:sz w:val="24"/>
          <w:szCs w:val="24"/>
        </w:rPr>
        <w:t xml:space="preserve">27.03.2017 г                                                                                                                № </w:t>
      </w:r>
      <w:bookmarkStart w:id="0" w:name="_GoBack"/>
      <w:bookmarkEnd w:id="0"/>
      <w:r w:rsidRPr="009F3D63">
        <w:rPr>
          <w:rFonts w:ascii="Times New Roman" w:hAnsi="Times New Roman"/>
          <w:color w:val="000000"/>
          <w:sz w:val="24"/>
          <w:szCs w:val="24"/>
        </w:rPr>
        <w:t>30</w:t>
      </w:r>
    </w:p>
    <w:p w:rsidR="00D00463" w:rsidRPr="005D6E49" w:rsidRDefault="00D00463" w:rsidP="008F2BD6">
      <w:pPr>
        <w:spacing w:after="0"/>
        <w:rPr>
          <w:rFonts w:ascii="Times New Roman" w:hAnsi="Times New Roman"/>
          <w:sz w:val="24"/>
          <w:szCs w:val="24"/>
        </w:rPr>
      </w:pPr>
    </w:p>
    <w:p w:rsidR="00D00463" w:rsidRPr="005D6E49" w:rsidRDefault="00D00463" w:rsidP="008F2BD6">
      <w:pPr>
        <w:spacing w:after="0"/>
        <w:rPr>
          <w:rFonts w:ascii="Times New Roman" w:hAnsi="Times New Roman"/>
          <w:sz w:val="24"/>
          <w:szCs w:val="24"/>
        </w:rPr>
      </w:pPr>
      <w:r w:rsidRPr="005D6E49">
        <w:rPr>
          <w:rFonts w:ascii="Times New Roman" w:hAnsi="Times New Roman"/>
          <w:sz w:val="24"/>
          <w:szCs w:val="24"/>
        </w:rPr>
        <w:t>Об условиях приватизации муниципального имущества</w:t>
      </w:r>
    </w:p>
    <w:p w:rsidR="00D00463" w:rsidRPr="005D6E49" w:rsidRDefault="00D00463" w:rsidP="008F2BD6">
      <w:pPr>
        <w:rPr>
          <w:rFonts w:ascii="Times New Roman" w:hAnsi="Times New Roman"/>
          <w:b/>
          <w:sz w:val="24"/>
          <w:szCs w:val="24"/>
        </w:rPr>
      </w:pPr>
    </w:p>
    <w:p w:rsidR="00D00463" w:rsidRPr="005D6E49" w:rsidRDefault="00D00463" w:rsidP="008F2BD6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D6E49">
        <w:rPr>
          <w:rFonts w:ascii="Times New Roman" w:hAnsi="Times New Roman"/>
          <w:sz w:val="24"/>
          <w:szCs w:val="24"/>
        </w:rPr>
        <w:t>Руководствуясь положениями Федерального закона от 21.12.2001 №178-ФЗ «О приватизации государственного и муниципального имущества» и Постановлением Правительства РФ от 12.08.2002 №585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в соо</w:t>
      </w:r>
      <w:r>
        <w:rPr>
          <w:rFonts w:ascii="Times New Roman" w:hAnsi="Times New Roman"/>
          <w:sz w:val="24"/>
          <w:szCs w:val="24"/>
        </w:rPr>
        <w:t>тветствии с Уставом Бережновского</w:t>
      </w:r>
      <w:r w:rsidRPr="005D6E4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00463" w:rsidRPr="00CA2748" w:rsidRDefault="00D00463" w:rsidP="008F2BD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Бережновского</w:t>
      </w:r>
      <w:r w:rsidRPr="005D6E49">
        <w:rPr>
          <w:rFonts w:ascii="Times New Roman" w:hAnsi="Times New Roman"/>
          <w:sz w:val="24"/>
          <w:szCs w:val="24"/>
        </w:rPr>
        <w:t xml:space="preserve"> сельского поселения Николаевского муниципального района Волгоградской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748">
        <w:rPr>
          <w:rFonts w:ascii="Times New Roman" w:hAnsi="Times New Roman"/>
          <w:b/>
          <w:sz w:val="24"/>
          <w:szCs w:val="24"/>
        </w:rPr>
        <w:t>п о с т а н о в л я е т:</w:t>
      </w:r>
    </w:p>
    <w:p w:rsidR="00D00463" w:rsidRDefault="00D00463" w:rsidP="005D6E49">
      <w:pPr>
        <w:ind w:firstLine="540"/>
        <w:rPr>
          <w:rFonts w:ascii="Times New Roman" w:hAnsi="Times New Roman"/>
          <w:sz w:val="24"/>
          <w:szCs w:val="24"/>
        </w:rPr>
      </w:pPr>
      <w:r w:rsidRPr="005D6E49">
        <w:rPr>
          <w:rFonts w:ascii="Times New Roman" w:hAnsi="Times New Roman"/>
          <w:sz w:val="24"/>
          <w:szCs w:val="24"/>
        </w:rPr>
        <w:t xml:space="preserve">1. Приватизировать </w:t>
      </w:r>
      <w:r w:rsidRPr="005D6E49">
        <w:rPr>
          <w:rFonts w:ascii="Times New Roman" w:hAnsi="Times New Roman"/>
          <w:bCs/>
          <w:kern w:val="1"/>
          <w:sz w:val="24"/>
          <w:szCs w:val="24"/>
        </w:rPr>
        <w:t xml:space="preserve">на аукционе </w:t>
      </w:r>
      <w:r w:rsidRPr="005D6E49">
        <w:rPr>
          <w:rFonts w:ascii="Times New Roman" w:hAnsi="Times New Roman"/>
          <w:sz w:val="24"/>
          <w:szCs w:val="24"/>
        </w:rPr>
        <w:t>с открытой формой подачи предложений о цене имущество, находящееся в собствен</w:t>
      </w:r>
      <w:r>
        <w:rPr>
          <w:rFonts w:ascii="Times New Roman" w:hAnsi="Times New Roman"/>
          <w:sz w:val="24"/>
          <w:szCs w:val="24"/>
        </w:rPr>
        <w:t>ности Администрации Бережновского</w:t>
      </w:r>
      <w:r w:rsidRPr="005D6E49">
        <w:rPr>
          <w:rFonts w:ascii="Times New Roman" w:hAnsi="Times New Roman"/>
          <w:sz w:val="24"/>
          <w:szCs w:val="24"/>
        </w:rPr>
        <w:t xml:space="preserve"> сельского поселения Николаевского муниципального района Волгоградской области, а именно</w:t>
      </w:r>
      <w:r>
        <w:rPr>
          <w:rFonts w:ascii="Times New Roman" w:hAnsi="Times New Roman"/>
          <w:sz w:val="24"/>
          <w:szCs w:val="24"/>
        </w:rPr>
        <w:t>:</w:t>
      </w:r>
    </w:p>
    <w:p w:rsidR="00D00463" w:rsidRDefault="00D00463" w:rsidP="00772A84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ЛОТ № 1: </w:t>
      </w:r>
      <w:r w:rsidRPr="005D6E49">
        <w:rPr>
          <w:rFonts w:ascii="Times New Roman" w:hAnsi="Times New Roman"/>
          <w:sz w:val="24"/>
          <w:szCs w:val="24"/>
        </w:rPr>
        <w:t xml:space="preserve">Автотранспортное средство, </w:t>
      </w:r>
      <w:r>
        <w:rPr>
          <w:rFonts w:ascii="Times New Roman" w:hAnsi="Times New Roman"/>
          <w:sz w:val="24"/>
          <w:szCs w:val="24"/>
        </w:rPr>
        <w:t xml:space="preserve">ТРАКТОР Т-40, государственный номер 34 СТ 3618, </w:t>
      </w:r>
      <w:r w:rsidRPr="005D6E49">
        <w:rPr>
          <w:rFonts w:ascii="Times New Roman" w:hAnsi="Times New Roman"/>
          <w:sz w:val="24"/>
          <w:szCs w:val="24"/>
        </w:rPr>
        <w:t>Пас</w:t>
      </w:r>
      <w:r>
        <w:rPr>
          <w:rFonts w:ascii="Times New Roman" w:hAnsi="Times New Roman"/>
          <w:sz w:val="24"/>
          <w:szCs w:val="24"/>
        </w:rPr>
        <w:t xml:space="preserve">порт транспортного средства – ВА 181571 выдан 03.08.2000 г. Предприятие -изготовитель ТС (страна) Липецкий тракторный завод </w:t>
      </w:r>
      <w:r w:rsidRPr="00F345A4">
        <w:rPr>
          <w:rFonts w:ascii="Times New Roman" w:hAnsi="Times New Roman"/>
          <w:sz w:val="24"/>
          <w:szCs w:val="24"/>
        </w:rPr>
        <w:t xml:space="preserve"> (Российская Федерация)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345A4">
        <w:rPr>
          <w:rFonts w:ascii="Times New Roman" w:hAnsi="Times New Roman"/>
          <w:sz w:val="24"/>
          <w:szCs w:val="24"/>
        </w:rPr>
        <w:t>Наименование (тип ТС) –</w:t>
      </w:r>
      <w:r>
        <w:rPr>
          <w:rFonts w:ascii="Times New Roman" w:hAnsi="Times New Roman"/>
          <w:sz w:val="24"/>
          <w:szCs w:val="24"/>
        </w:rPr>
        <w:t xml:space="preserve"> колесный трактор. Дата выпуска ТС - </w:t>
      </w:r>
      <w:smartTag w:uri="urn:schemas-microsoft-com:office:smarttags" w:element="metricconverter">
        <w:smartTagPr>
          <w:attr w:name="ProductID" w:val="1985 г"/>
        </w:smartTagPr>
        <w:r>
          <w:rPr>
            <w:rFonts w:ascii="Times New Roman" w:hAnsi="Times New Roman"/>
            <w:sz w:val="24"/>
            <w:szCs w:val="24"/>
          </w:rPr>
          <w:t>1985</w:t>
        </w:r>
        <w:r w:rsidRPr="00F345A4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F345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Номер двигателя – 2435451. </w:t>
      </w:r>
      <w:r>
        <w:rPr>
          <w:rFonts w:ascii="Times New Roman" w:hAnsi="Times New Roman"/>
          <w:color w:val="000000"/>
          <w:sz w:val="24"/>
          <w:szCs w:val="24"/>
        </w:rPr>
        <w:t>Заводской номер машины</w:t>
      </w:r>
      <w:r w:rsidRPr="00F345A4">
        <w:rPr>
          <w:rFonts w:ascii="Times New Roman" w:hAnsi="Times New Roman"/>
          <w:color w:val="000000"/>
          <w:sz w:val="24"/>
          <w:szCs w:val="24"/>
        </w:rPr>
        <w:t xml:space="preserve"> (рама) –</w:t>
      </w:r>
      <w:r>
        <w:rPr>
          <w:rFonts w:ascii="Times New Roman" w:hAnsi="Times New Roman"/>
          <w:color w:val="000000"/>
          <w:sz w:val="24"/>
          <w:szCs w:val="24"/>
        </w:rPr>
        <w:t xml:space="preserve"> 335581. </w:t>
      </w:r>
      <w:r>
        <w:rPr>
          <w:rFonts w:ascii="Times New Roman" w:hAnsi="Times New Roman"/>
          <w:sz w:val="24"/>
          <w:szCs w:val="24"/>
        </w:rPr>
        <w:t xml:space="preserve">Цвет  – голубой. </w:t>
      </w:r>
      <w:r w:rsidRPr="00F345A4">
        <w:rPr>
          <w:rFonts w:ascii="Times New Roman" w:hAnsi="Times New Roman"/>
          <w:sz w:val="24"/>
          <w:szCs w:val="24"/>
        </w:rPr>
        <w:t>Мощность двигателя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-50 л"/>
        </w:smartTagPr>
        <w:r>
          <w:rPr>
            <w:rFonts w:ascii="Times New Roman" w:hAnsi="Times New Roman"/>
            <w:sz w:val="24"/>
            <w:szCs w:val="24"/>
          </w:rPr>
          <w:t>-50 л</w:t>
        </w:r>
      </w:smartTag>
      <w:r>
        <w:rPr>
          <w:rFonts w:ascii="Times New Roman" w:hAnsi="Times New Roman"/>
          <w:sz w:val="24"/>
          <w:szCs w:val="24"/>
        </w:rPr>
        <w:t>.с. Конструкционная масса</w:t>
      </w:r>
      <w:r w:rsidRPr="00F345A4">
        <w:rPr>
          <w:rFonts w:ascii="Times New Roman" w:hAnsi="Times New Roman"/>
          <w:sz w:val="24"/>
          <w:szCs w:val="24"/>
        </w:rPr>
        <w:t>, кг–</w:t>
      </w:r>
      <w:r>
        <w:rPr>
          <w:rFonts w:ascii="Times New Roman" w:hAnsi="Times New Roman"/>
          <w:sz w:val="24"/>
          <w:szCs w:val="24"/>
        </w:rPr>
        <w:t xml:space="preserve"> 2650.  Максимальная конструктивная скорость, км/ час -30. Габаритные размеры – 3725*2170*2560. </w:t>
      </w:r>
      <w:r w:rsidRPr="00351F28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F345A4">
        <w:rPr>
          <w:rFonts w:ascii="Times New Roman" w:hAnsi="Times New Roman"/>
          <w:sz w:val="24"/>
          <w:szCs w:val="24"/>
        </w:rPr>
        <w:t>Тип двигателя –</w:t>
      </w:r>
      <w:r>
        <w:rPr>
          <w:rFonts w:ascii="Times New Roman" w:hAnsi="Times New Roman"/>
          <w:sz w:val="24"/>
          <w:szCs w:val="24"/>
        </w:rPr>
        <w:t xml:space="preserve"> дизельный. Общий износ – 98,95%. Техническое состояние – предельное, несоответствующее требованиям и нормам безопасности согласно ГОСТ Р51 709-01. « Автотранспортные средства. Требования безопасности к техническому состоянию и методы проверки».</w:t>
      </w:r>
    </w:p>
    <w:p w:rsidR="00D00463" w:rsidRPr="005D6E49" w:rsidRDefault="00D00463" w:rsidP="00ED6BEE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 2:</w:t>
      </w:r>
      <w:r w:rsidRPr="00ED6B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Автотранспортное средство, автомобиль М412 ИЭ, государственный номер  № Т 274 РА 34, Марка, модель ТС  - М 412 ИЭ, </w:t>
      </w:r>
      <w:r w:rsidRPr="005D6E49">
        <w:rPr>
          <w:rFonts w:ascii="Times New Roman" w:hAnsi="Times New Roman"/>
          <w:sz w:val="24"/>
          <w:szCs w:val="24"/>
        </w:rPr>
        <w:t>Пас</w:t>
      </w:r>
      <w:r>
        <w:rPr>
          <w:rFonts w:ascii="Times New Roman" w:hAnsi="Times New Roman"/>
          <w:sz w:val="24"/>
          <w:szCs w:val="24"/>
        </w:rPr>
        <w:t xml:space="preserve">порт транспортного средства –34 ВХ 890244 выдан 13.03.1998 г. Предприятие - изготовитель ТС (страна) Россия г. Ижевск </w:t>
      </w:r>
      <w:r w:rsidRPr="00F345A4">
        <w:rPr>
          <w:rFonts w:ascii="Times New Roman" w:hAnsi="Times New Roman"/>
          <w:sz w:val="24"/>
          <w:szCs w:val="24"/>
        </w:rPr>
        <w:t xml:space="preserve"> (Российская Федерация)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345A4">
        <w:rPr>
          <w:rFonts w:ascii="Times New Roman" w:hAnsi="Times New Roman"/>
          <w:sz w:val="24"/>
          <w:szCs w:val="24"/>
        </w:rPr>
        <w:t>Наименование (тип ТС) –</w:t>
      </w:r>
      <w:r>
        <w:rPr>
          <w:rFonts w:ascii="Times New Roman" w:hAnsi="Times New Roman"/>
          <w:sz w:val="24"/>
          <w:szCs w:val="24"/>
        </w:rPr>
        <w:t xml:space="preserve"> легковой. Дата выпуска ТС - </w:t>
      </w:r>
      <w:smartTag w:uri="urn:schemas-microsoft-com:office:smarttags" w:element="metricconverter">
        <w:smartTagPr>
          <w:attr w:name="ProductID" w:val="1992 г"/>
        </w:smartTagPr>
        <w:r>
          <w:rPr>
            <w:rFonts w:ascii="Times New Roman" w:hAnsi="Times New Roman"/>
            <w:sz w:val="24"/>
            <w:szCs w:val="24"/>
          </w:rPr>
          <w:t>1992</w:t>
        </w:r>
        <w:r w:rsidRPr="00F345A4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F345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Номер двигателя – 7055163.</w:t>
      </w:r>
      <w:r>
        <w:rPr>
          <w:rFonts w:ascii="Times New Roman" w:hAnsi="Times New Roman"/>
          <w:color w:val="000000"/>
          <w:sz w:val="24"/>
          <w:szCs w:val="24"/>
        </w:rPr>
        <w:t xml:space="preserve"> Номер кузова</w:t>
      </w:r>
      <w:r w:rsidRPr="00F345A4">
        <w:rPr>
          <w:rFonts w:ascii="Times New Roman" w:hAnsi="Times New Roman"/>
          <w:color w:val="000000"/>
          <w:sz w:val="24"/>
          <w:szCs w:val="24"/>
        </w:rPr>
        <w:t xml:space="preserve"> –</w:t>
      </w:r>
      <w:r>
        <w:rPr>
          <w:rFonts w:ascii="Times New Roman" w:hAnsi="Times New Roman"/>
          <w:color w:val="000000"/>
          <w:sz w:val="24"/>
          <w:szCs w:val="24"/>
        </w:rPr>
        <w:t xml:space="preserve"> 0331180. </w:t>
      </w:r>
      <w:r>
        <w:rPr>
          <w:rFonts w:ascii="Times New Roman" w:hAnsi="Times New Roman"/>
          <w:sz w:val="24"/>
          <w:szCs w:val="24"/>
        </w:rPr>
        <w:t xml:space="preserve">Цвет  – желтый. </w:t>
      </w:r>
      <w:r w:rsidRPr="00F345A4">
        <w:rPr>
          <w:rFonts w:ascii="Times New Roman" w:hAnsi="Times New Roman"/>
          <w:sz w:val="24"/>
          <w:szCs w:val="24"/>
        </w:rPr>
        <w:t>Мощность двигателя</w:t>
      </w:r>
      <w:r>
        <w:rPr>
          <w:rFonts w:ascii="Times New Roman" w:hAnsi="Times New Roman"/>
          <w:sz w:val="24"/>
          <w:szCs w:val="24"/>
        </w:rPr>
        <w:t xml:space="preserve"> -. Конструкционная масса</w:t>
      </w:r>
      <w:r w:rsidRPr="00F345A4">
        <w:rPr>
          <w:rFonts w:ascii="Times New Roman" w:hAnsi="Times New Roman"/>
          <w:sz w:val="24"/>
          <w:szCs w:val="24"/>
        </w:rPr>
        <w:t>, кг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45A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.  Максимальная конструктивная скорость, км/ час -. Габаритные размеры – . </w:t>
      </w:r>
      <w:r w:rsidRPr="00351F28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F345A4">
        <w:rPr>
          <w:rFonts w:ascii="Times New Roman" w:hAnsi="Times New Roman"/>
          <w:sz w:val="24"/>
          <w:szCs w:val="24"/>
        </w:rPr>
        <w:t>Тип двигателя –</w:t>
      </w:r>
      <w:r>
        <w:rPr>
          <w:rFonts w:ascii="Times New Roman" w:hAnsi="Times New Roman"/>
          <w:sz w:val="24"/>
          <w:szCs w:val="24"/>
        </w:rPr>
        <w:t xml:space="preserve"> бензин. Общий износ АМТС – 91,65%. Техническое состояние – предельное, несоответствующее требованиям и нормам безопасности согласно ГОСТ Р51 709-01. « Автотранспортные средства. Требования безопасности к техническому состоянию и методы проверки».</w:t>
      </w:r>
    </w:p>
    <w:p w:rsidR="00D00463" w:rsidRPr="005D6E49" w:rsidRDefault="00D00463" w:rsidP="00772A84">
      <w:pPr>
        <w:ind w:firstLine="540"/>
        <w:rPr>
          <w:rFonts w:ascii="Times New Roman" w:hAnsi="Times New Roman"/>
          <w:sz w:val="24"/>
          <w:szCs w:val="24"/>
        </w:rPr>
      </w:pPr>
    </w:p>
    <w:p w:rsidR="00D00463" w:rsidRDefault="00D00463" w:rsidP="008F2BD6">
      <w:pPr>
        <w:pStyle w:val="ConsPlusTitle"/>
        <w:widowControl/>
        <w:tabs>
          <w:tab w:val="left" w:pos="570"/>
        </w:tabs>
        <w:jc w:val="both"/>
        <w:rPr>
          <w:b w:val="0"/>
          <w:bCs w:val="0"/>
          <w:kern w:val="1"/>
        </w:rPr>
      </w:pPr>
    </w:p>
    <w:p w:rsidR="00D00463" w:rsidRDefault="00D00463" w:rsidP="008F2BD6">
      <w:pPr>
        <w:pStyle w:val="ConsPlusTitle"/>
        <w:widowControl/>
        <w:tabs>
          <w:tab w:val="left" w:pos="570"/>
        </w:tabs>
        <w:jc w:val="both"/>
        <w:rPr>
          <w:b w:val="0"/>
          <w:bCs w:val="0"/>
          <w:kern w:val="1"/>
        </w:rPr>
      </w:pPr>
    </w:p>
    <w:p w:rsidR="00D00463" w:rsidRPr="005D6E49" w:rsidRDefault="00D00463" w:rsidP="008F2BD6">
      <w:pPr>
        <w:pStyle w:val="ConsPlusTitle"/>
        <w:widowControl/>
        <w:tabs>
          <w:tab w:val="left" w:pos="570"/>
        </w:tabs>
        <w:jc w:val="both"/>
        <w:rPr>
          <w:b w:val="0"/>
          <w:bCs w:val="0"/>
          <w:kern w:val="1"/>
        </w:rPr>
      </w:pPr>
      <w:r w:rsidRPr="005D6E49">
        <w:rPr>
          <w:b w:val="0"/>
          <w:bCs w:val="0"/>
          <w:kern w:val="1"/>
        </w:rPr>
        <w:t>2. Установить:</w:t>
      </w:r>
    </w:p>
    <w:p w:rsidR="00D00463" w:rsidRDefault="00D00463" w:rsidP="008F2BD6">
      <w:pPr>
        <w:pStyle w:val="ConsPlusTitle"/>
        <w:widowControl/>
        <w:jc w:val="both"/>
        <w:rPr>
          <w:b w:val="0"/>
          <w:bCs w:val="0"/>
          <w:kern w:val="1"/>
        </w:rPr>
      </w:pPr>
    </w:p>
    <w:p w:rsidR="00D00463" w:rsidRPr="00ED6BEE" w:rsidRDefault="00D00463" w:rsidP="008F2BD6">
      <w:pPr>
        <w:pStyle w:val="ConsPlusTitle"/>
        <w:widowControl/>
        <w:jc w:val="both"/>
        <w:rPr>
          <w:bCs w:val="0"/>
          <w:kern w:val="1"/>
        </w:rPr>
      </w:pPr>
      <w:r w:rsidRPr="00ED6BEE">
        <w:rPr>
          <w:bCs w:val="0"/>
          <w:kern w:val="1"/>
        </w:rPr>
        <w:t>ЛОТ № 1:</w:t>
      </w:r>
    </w:p>
    <w:p w:rsidR="00D00463" w:rsidRPr="005D6E49" w:rsidRDefault="00D00463" w:rsidP="008F2BD6">
      <w:pPr>
        <w:pStyle w:val="ConsPlusTitle"/>
        <w:widowControl/>
        <w:jc w:val="both"/>
        <w:rPr>
          <w:b w:val="0"/>
          <w:lang w:eastAsia="ru-RU"/>
        </w:rPr>
      </w:pPr>
      <w:r w:rsidRPr="005D6E49">
        <w:rPr>
          <w:b w:val="0"/>
          <w:bCs w:val="0"/>
          <w:kern w:val="1"/>
        </w:rPr>
        <w:t xml:space="preserve">- начальную цену предмета аукциона </w:t>
      </w:r>
      <w:r>
        <w:rPr>
          <w:b w:val="0"/>
          <w:bCs w:val="0"/>
          <w:kern w:val="1"/>
        </w:rPr>
        <w:t>15169</w:t>
      </w:r>
      <w:r>
        <w:rPr>
          <w:b w:val="0"/>
        </w:rPr>
        <w:t>,27 (пятнадцать тысяч сто шестьдесят девять) рублей 27 коп;</w:t>
      </w:r>
    </w:p>
    <w:p w:rsidR="00D00463" w:rsidRPr="005D6E49" w:rsidRDefault="00D00463" w:rsidP="008F2BD6">
      <w:pPr>
        <w:pStyle w:val="ConsPlusTitle"/>
        <w:widowControl/>
        <w:tabs>
          <w:tab w:val="left" w:pos="570"/>
        </w:tabs>
        <w:jc w:val="both"/>
        <w:rPr>
          <w:b w:val="0"/>
          <w:kern w:val="1"/>
          <w:lang w:eastAsia="ru-RU"/>
        </w:rPr>
      </w:pPr>
      <w:r w:rsidRPr="005D6E49">
        <w:rPr>
          <w:b w:val="0"/>
          <w:bCs w:val="0"/>
          <w:kern w:val="1"/>
        </w:rPr>
        <w:t xml:space="preserve">- </w:t>
      </w:r>
      <w:r w:rsidRPr="005D6E49">
        <w:rPr>
          <w:b w:val="0"/>
          <w:lang w:eastAsia="ru-RU"/>
        </w:rPr>
        <w:t xml:space="preserve">величину повышения начальной цены в размере – 5% («шаг аукциона»)  </w:t>
      </w:r>
      <w:r>
        <w:rPr>
          <w:b w:val="0"/>
          <w:lang w:eastAsia="ru-RU"/>
        </w:rPr>
        <w:t xml:space="preserve">758,47 (семьсот пятьдесят восемь </w:t>
      </w:r>
      <w:r w:rsidRPr="005D6E49">
        <w:rPr>
          <w:b w:val="0"/>
          <w:color w:val="000000"/>
          <w:kern w:val="1"/>
          <w:lang w:eastAsia="ru-RU"/>
        </w:rPr>
        <w:t>) рублей</w:t>
      </w:r>
      <w:r>
        <w:rPr>
          <w:b w:val="0"/>
          <w:color w:val="000000"/>
          <w:kern w:val="1"/>
          <w:lang w:eastAsia="ru-RU"/>
        </w:rPr>
        <w:t xml:space="preserve"> 47 коп</w:t>
      </w:r>
      <w:r w:rsidRPr="005D6E49">
        <w:rPr>
          <w:b w:val="0"/>
          <w:color w:val="000000"/>
          <w:kern w:val="1"/>
          <w:lang w:eastAsia="ru-RU"/>
        </w:rPr>
        <w:t>;</w:t>
      </w:r>
    </w:p>
    <w:p w:rsidR="00D00463" w:rsidRDefault="00D00463" w:rsidP="008F2BD6">
      <w:pPr>
        <w:tabs>
          <w:tab w:val="left" w:pos="570"/>
        </w:tabs>
        <w:jc w:val="both"/>
        <w:rPr>
          <w:rFonts w:ascii="Times New Roman" w:hAnsi="Times New Roman"/>
          <w:bCs/>
          <w:color w:val="000000"/>
          <w:kern w:val="1"/>
          <w:sz w:val="24"/>
          <w:szCs w:val="24"/>
        </w:rPr>
      </w:pPr>
      <w:r w:rsidRPr="005D6E49">
        <w:rPr>
          <w:rFonts w:ascii="Times New Roman" w:hAnsi="Times New Roman"/>
          <w:bCs/>
          <w:sz w:val="24"/>
          <w:szCs w:val="24"/>
        </w:rPr>
        <w:t>- размер</w:t>
      </w:r>
      <w:r>
        <w:rPr>
          <w:rFonts w:ascii="Times New Roman" w:hAnsi="Times New Roman"/>
          <w:bCs/>
          <w:sz w:val="24"/>
          <w:szCs w:val="24"/>
        </w:rPr>
        <w:t xml:space="preserve"> задатка -  20%  3033,86 </w:t>
      </w:r>
      <w:r>
        <w:rPr>
          <w:rFonts w:ascii="Times New Roman" w:hAnsi="Times New Roman"/>
          <w:bCs/>
          <w:color w:val="000000"/>
          <w:kern w:val="1"/>
          <w:sz w:val="24"/>
          <w:szCs w:val="24"/>
        </w:rPr>
        <w:t>(три тысячи тридцать три) рубля 86 коп</w:t>
      </w:r>
      <w:r w:rsidRPr="005D6E49">
        <w:rPr>
          <w:rFonts w:ascii="Times New Roman" w:hAnsi="Times New Roman"/>
          <w:bCs/>
          <w:color w:val="000000"/>
          <w:kern w:val="1"/>
          <w:sz w:val="24"/>
          <w:szCs w:val="24"/>
        </w:rPr>
        <w:t>.</w:t>
      </w:r>
    </w:p>
    <w:p w:rsidR="00D00463" w:rsidRDefault="00D00463" w:rsidP="008F2BD6">
      <w:pPr>
        <w:tabs>
          <w:tab w:val="left" w:pos="570"/>
        </w:tabs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</w:rPr>
      </w:pPr>
      <w:r w:rsidRPr="00ED6BEE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ЛОТ № 2:</w:t>
      </w:r>
    </w:p>
    <w:p w:rsidR="00D00463" w:rsidRPr="005D6E49" w:rsidRDefault="00D00463" w:rsidP="00ED6BEE">
      <w:pPr>
        <w:pStyle w:val="ConsPlusTitle"/>
        <w:widowControl/>
        <w:jc w:val="both"/>
        <w:rPr>
          <w:b w:val="0"/>
          <w:lang w:eastAsia="ru-RU"/>
        </w:rPr>
      </w:pPr>
      <w:r w:rsidRPr="005D6E49">
        <w:rPr>
          <w:b w:val="0"/>
          <w:bCs w:val="0"/>
          <w:kern w:val="1"/>
        </w:rPr>
        <w:t xml:space="preserve">- начальную цену предмета аукциона </w:t>
      </w:r>
      <w:r>
        <w:rPr>
          <w:b w:val="0"/>
          <w:bCs w:val="0"/>
          <w:kern w:val="1"/>
        </w:rPr>
        <w:t>6570,47</w:t>
      </w:r>
      <w:r>
        <w:rPr>
          <w:b w:val="0"/>
        </w:rPr>
        <w:t xml:space="preserve"> (шесть тысяч пятьсот семьдесят) рублей 47 коп;</w:t>
      </w:r>
    </w:p>
    <w:p w:rsidR="00D00463" w:rsidRPr="005D6E49" w:rsidRDefault="00D00463" w:rsidP="00ED6BEE">
      <w:pPr>
        <w:pStyle w:val="ConsPlusTitle"/>
        <w:widowControl/>
        <w:tabs>
          <w:tab w:val="left" w:pos="570"/>
        </w:tabs>
        <w:jc w:val="both"/>
        <w:rPr>
          <w:b w:val="0"/>
          <w:kern w:val="1"/>
          <w:lang w:eastAsia="ru-RU"/>
        </w:rPr>
      </w:pPr>
      <w:r w:rsidRPr="005D6E49">
        <w:rPr>
          <w:b w:val="0"/>
          <w:bCs w:val="0"/>
          <w:kern w:val="1"/>
        </w:rPr>
        <w:t xml:space="preserve">- </w:t>
      </w:r>
      <w:r w:rsidRPr="005D6E49">
        <w:rPr>
          <w:b w:val="0"/>
          <w:lang w:eastAsia="ru-RU"/>
        </w:rPr>
        <w:t>величину повышения начальной цены в</w:t>
      </w:r>
      <w:r>
        <w:rPr>
          <w:b w:val="0"/>
          <w:lang w:eastAsia="ru-RU"/>
        </w:rPr>
        <w:t xml:space="preserve"> размере – 5% («шаг аукциона») 328,53 (триста двадцать восемь </w:t>
      </w:r>
      <w:r w:rsidRPr="005D6E49">
        <w:rPr>
          <w:b w:val="0"/>
          <w:color w:val="000000"/>
          <w:kern w:val="1"/>
          <w:lang w:eastAsia="ru-RU"/>
        </w:rPr>
        <w:t>) рублей</w:t>
      </w:r>
      <w:r>
        <w:rPr>
          <w:b w:val="0"/>
          <w:color w:val="000000"/>
          <w:kern w:val="1"/>
          <w:lang w:eastAsia="ru-RU"/>
        </w:rPr>
        <w:t xml:space="preserve"> 53 коп</w:t>
      </w:r>
      <w:r w:rsidRPr="005D6E49">
        <w:rPr>
          <w:b w:val="0"/>
          <w:color w:val="000000"/>
          <w:kern w:val="1"/>
          <w:lang w:eastAsia="ru-RU"/>
        </w:rPr>
        <w:t>;</w:t>
      </w:r>
    </w:p>
    <w:p w:rsidR="00D00463" w:rsidRPr="005D6E49" w:rsidRDefault="00D00463" w:rsidP="00ED6BEE">
      <w:pPr>
        <w:tabs>
          <w:tab w:val="left" w:pos="570"/>
        </w:tabs>
        <w:jc w:val="both"/>
        <w:rPr>
          <w:rFonts w:ascii="Times New Roman" w:hAnsi="Times New Roman"/>
          <w:bCs/>
          <w:color w:val="000000"/>
          <w:kern w:val="1"/>
          <w:sz w:val="24"/>
          <w:szCs w:val="24"/>
        </w:rPr>
      </w:pPr>
      <w:r w:rsidRPr="005D6E49">
        <w:rPr>
          <w:rFonts w:ascii="Times New Roman" w:hAnsi="Times New Roman"/>
          <w:bCs/>
          <w:sz w:val="24"/>
          <w:szCs w:val="24"/>
        </w:rPr>
        <w:t>- размер</w:t>
      </w:r>
      <w:r>
        <w:rPr>
          <w:rFonts w:ascii="Times New Roman" w:hAnsi="Times New Roman"/>
          <w:bCs/>
          <w:sz w:val="24"/>
          <w:szCs w:val="24"/>
        </w:rPr>
        <w:t xml:space="preserve"> задатка -  20%  1314,10 </w:t>
      </w:r>
      <w:r>
        <w:rPr>
          <w:rFonts w:ascii="Times New Roman" w:hAnsi="Times New Roman"/>
          <w:bCs/>
          <w:color w:val="000000"/>
          <w:kern w:val="1"/>
          <w:sz w:val="24"/>
          <w:szCs w:val="24"/>
        </w:rPr>
        <w:t>(Одна тысяча триста четырнадцать) рублей 10 коп</w:t>
      </w:r>
      <w:r w:rsidRPr="005D6E49">
        <w:rPr>
          <w:rFonts w:ascii="Times New Roman" w:hAnsi="Times New Roman"/>
          <w:bCs/>
          <w:color w:val="000000"/>
          <w:kern w:val="1"/>
          <w:sz w:val="24"/>
          <w:szCs w:val="24"/>
        </w:rPr>
        <w:t>.</w:t>
      </w:r>
    </w:p>
    <w:p w:rsidR="00D00463" w:rsidRPr="005D6E49" w:rsidRDefault="00D00463" w:rsidP="00877A17">
      <w:pPr>
        <w:jc w:val="both"/>
        <w:rPr>
          <w:rFonts w:ascii="Times New Roman" w:hAnsi="Times New Roman"/>
          <w:sz w:val="24"/>
          <w:szCs w:val="24"/>
        </w:rPr>
      </w:pPr>
      <w:r w:rsidRPr="005D6E49">
        <w:rPr>
          <w:rFonts w:ascii="Times New Roman" w:hAnsi="Times New Roman"/>
          <w:sz w:val="24"/>
          <w:szCs w:val="24"/>
        </w:rPr>
        <w:t>3. Установить, что оплата указанного в п. 1 настоящего постановления  имущества осуществляется единовременно в течение 10 дней со дня заключения договора купли-продажи.</w:t>
      </w:r>
    </w:p>
    <w:p w:rsidR="00D00463" w:rsidRPr="005D6E49" w:rsidRDefault="00D00463" w:rsidP="008F2BD6">
      <w:pPr>
        <w:pStyle w:val="Title"/>
        <w:tabs>
          <w:tab w:val="left" w:pos="-2127"/>
        </w:tabs>
        <w:jc w:val="both"/>
        <w:rPr>
          <w:b w:val="0"/>
          <w:sz w:val="24"/>
          <w:szCs w:val="24"/>
        </w:rPr>
      </w:pPr>
      <w:r w:rsidRPr="005D6E49">
        <w:rPr>
          <w:b w:val="0"/>
          <w:sz w:val="24"/>
          <w:szCs w:val="24"/>
        </w:rPr>
        <w:t xml:space="preserve">    4. </w:t>
      </w:r>
      <w:r w:rsidRPr="005D6E49">
        <w:rPr>
          <w:b w:val="0"/>
          <w:bCs/>
          <w:kern w:val="1"/>
          <w:sz w:val="24"/>
          <w:szCs w:val="24"/>
        </w:rPr>
        <w:t xml:space="preserve">Утвердить аукционную документацию для проведения аукциона (открытого по форме подачи предложения о цене) по продаже имущества, находящегося в собственности </w:t>
      </w:r>
      <w:r>
        <w:rPr>
          <w:b w:val="0"/>
          <w:sz w:val="24"/>
          <w:szCs w:val="24"/>
        </w:rPr>
        <w:t>Администрации Бережновского</w:t>
      </w:r>
      <w:r w:rsidRPr="005D6E49">
        <w:rPr>
          <w:b w:val="0"/>
          <w:sz w:val="24"/>
          <w:szCs w:val="24"/>
        </w:rPr>
        <w:t xml:space="preserve"> сельского поселения Николаевского муниципального района Волгоградской области.</w:t>
      </w:r>
    </w:p>
    <w:p w:rsidR="00D00463" w:rsidRPr="005D6E49" w:rsidRDefault="00D00463" w:rsidP="008F2BD6">
      <w:pPr>
        <w:pStyle w:val="ConsPlusTitle"/>
        <w:widowControl/>
        <w:tabs>
          <w:tab w:val="left" w:pos="570"/>
        </w:tabs>
        <w:jc w:val="both"/>
        <w:rPr>
          <w:b w:val="0"/>
          <w:color w:val="000000"/>
        </w:rPr>
      </w:pPr>
      <w:r w:rsidRPr="005D6E49">
        <w:rPr>
          <w:b w:val="0"/>
        </w:rPr>
        <w:t xml:space="preserve">     </w:t>
      </w:r>
      <w:r w:rsidRPr="005E2868">
        <w:rPr>
          <w:b w:val="0"/>
          <w:color w:val="000000"/>
        </w:rPr>
        <w:t>5</w:t>
      </w:r>
      <w:r w:rsidRPr="005E2868">
        <w:rPr>
          <w:b w:val="0"/>
          <w:bCs w:val="0"/>
          <w:color w:val="000000"/>
          <w:kern w:val="1"/>
        </w:rPr>
        <w:t xml:space="preserve">. </w:t>
      </w:r>
      <w:r w:rsidRPr="005E2868">
        <w:rPr>
          <w:b w:val="0"/>
          <w:color w:val="000000"/>
        </w:rPr>
        <w:t>Проведение аукциона назначить на 27.04.2017 г. в 10.00 по адресу: Волгоградская область, Николаевский район, с. Бережновка ул. Калинина</w:t>
      </w:r>
      <w:r>
        <w:rPr>
          <w:b w:val="0"/>
          <w:color w:val="000000"/>
        </w:rPr>
        <w:t>, д.31</w:t>
      </w:r>
    </w:p>
    <w:p w:rsidR="00D00463" w:rsidRPr="00C13EAF" w:rsidRDefault="00D00463" w:rsidP="00877A17">
      <w:pPr>
        <w:pStyle w:val="Title"/>
        <w:tabs>
          <w:tab w:val="left" w:pos="-2127"/>
        </w:tabs>
        <w:jc w:val="both"/>
        <w:rPr>
          <w:b w:val="0"/>
          <w:color w:val="C00000"/>
          <w:sz w:val="24"/>
          <w:szCs w:val="24"/>
          <w:u w:val="single"/>
        </w:rPr>
      </w:pPr>
      <w:r w:rsidRPr="005D6E49">
        <w:rPr>
          <w:b w:val="0"/>
          <w:sz w:val="24"/>
          <w:szCs w:val="24"/>
        </w:rPr>
        <w:t xml:space="preserve">     6. Информационное сообщение о проведении торгов по продаже муниципального имущества разместить в сети «Интернет»: на официальном сайте Российской Федерации для размещения информации о проведении торгов </w:t>
      </w:r>
      <w:hyperlink r:id="rId4" w:history="1">
        <w:r w:rsidRPr="005D6E49">
          <w:rPr>
            <w:rStyle w:val="Hyperlink"/>
            <w:b w:val="0"/>
            <w:sz w:val="24"/>
            <w:szCs w:val="24"/>
            <w:lang w:val="en-US"/>
          </w:rPr>
          <w:t>www</w:t>
        </w:r>
        <w:r w:rsidRPr="005D6E49">
          <w:rPr>
            <w:rStyle w:val="Hyperlink"/>
            <w:b w:val="0"/>
            <w:sz w:val="24"/>
            <w:szCs w:val="24"/>
          </w:rPr>
          <w:t>.</w:t>
        </w:r>
        <w:r w:rsidRPr="005D6E49">
          <w:rPr>
            <w:rStyle w:val="Hyperlink"/>
            <w:b w:val="0"/>
            <w:sz w:val="24"/>
            <w:szCs w:val="24"/>
            <w:lang w:val="en-US"/>
          </w:rPr>
          <w:t>torgi</w:t>
        </w:r>
        <w:r w:rsidRPr="005D6E49">
          <w:rPr>
            <w:rStyle w:val="Hyperlink"/>
            <w:b w:val="0"/>
            <w:sz w:val="24"/>
            <w:szCs w:val="24"/>
          </w:rPr>
          <w:t>.</w:t>
        </w:r>
        <w:r w:rsidRPr="005D6E49">
          <w:rPr>
            <w:rStyle w:val="Hyperlink"/>
            <w:b w:val="0"/>
            <w:sz w:val="24"/>
            <w:szCs w:val="24"/>
            <w:lang w:val="en-US"/>
          </w:rPr>
          <w:t>gov</w:t>
        </w:r>
        <w:r w:rsidRPr="005D6E49">
          <w:rPr>
            <w:rStyle w:val="Hyperlink"/>
            <w:b w:val="0"/>
            <w:sz w:val="24"/>
            <w:szCs w:val="24"/>
          </w:rPr>
          <w:t>.</w:t>
        </w:r>
        <w:r w:rsidRPr="005D6E49">
          <w:rPr>
            <w:rStyle w:val="Hyperlink"/>
            <w:b w:val="0"/>
            <w:sz w:val="24"/>
            <w:szCs w:val="24"/>
            <w:lang w:val="en-US"/>
          </w:rPr>
          <w:t>ru</w:t>
        </w:r>
      </w:hyperlink>
      <w:r w:rsidRPr="005D6E49">
        <w:rPr>
          <w:b w:val="0"/>
          <w:sz w:val="24"/>
          <w:szCs w:val="24"/>
        </w:rPr>
        <w:t xml:space="preserve"> и на официальном сайте Администрации </w:t>
      </w:r>
      <w:r>
        <w:rPr>
          <w:b w:val="0"/>
          <w:sz w:val="24"/>
          <w:szCs w:val="24"/>
        </w:rPr>
        <w:t>Бережновского</w:t>
      </w:r>
      <w:r w:rsidRPr="005D6E49">
        <w:rPr>
          <w:b w:val="0"/>
          <w:sz w:val="24"/>
          <w:szCs w:val="24"/>
        </w:rPr>
        <w:t xml:space="preserve"> сельского поселения Николаевского муниципального района Волгоградской области </w:t>
      </w:r>
      <w:r w:rsidRPr="005D6E49">
        <w:rPr>
          <w:b w:val="0"/>
          <w:color w:val="0070C0"/>
          <w:sz w:val="24"/>
          <w:szCs w:val="24"/>
          <w:u w:val="single"/>
          <w:lang w:val="en-US"/>
        </w:rPr>
        <w:t>www</w:t>
      </w:r>
      <w:r w:rsidRPr="005D6E49">
        <w:rPr>
          <w:b w:val="0"/>
          <w:color w:val="0070C0"/>
          <w:sz w:val="24"/>
          <w:szCs w:val="24"/>
          <w:u w:val="single"/>
        </w:rPr>
        <w:t>.</w:t>
      </w:r>
      <w:r>
        <w:rPr>
          <w:b w:val="0"/>
          <w:color w:val="0070C0"/>
          <w:sz w:val="24"/>
          <w:szCs w:val="24"/>
          <w:u w:val="single"/>
          <w:lang w:val="en-US"/>
        </w:rPr>
        <w:t>berezhnovka</w:t>
      </w:r>
      <w:r w:rsidRPr="00C13EAF">
        <w:rPr>
          <w:b w:val="0"/>
          <w:color w:val="0070C0"/>
          <w:sz w:val="24"/>
          <w:szCs w:val="24"/>
          <w:u w:val="single"/>
        </w:rPr>
        <w:t>.</w:t>
      </w:r>
      <w:r>
        <w:rPr>
          <w:b w:val="0"/>
          <w:color w:val="0070C0"/>
          <w:sz w:val="24"/>
          <w:szCs w:val="24"/>
          <w:u w:val="single"/>
          <w:lang w:val="en-US"/>
        </w:rPr>
        <w:t>at</w:t>
      </w:r>
      <w:r w:rsidRPr="00C13EAF">
        <w:rPr>
          <w:b w:val="0"/>
          <w:color w:val="0070C0"/>
          <w:sz w:val="24"/>
          <w:szCs w:val="24"/>
          <w:u w:val="single"/>
        </w:rPr>
        <w:t>.</w:t>
      </w:r>
      <w:r>
        <w:rPr>
          <w:b w:val="0"/>
          <w:color w:val="0070C0"/>
          <w:sz w:val="24"/>
          <w:szCs w:val="24"/>
          <w:u w:val="single"/>
          <w:lang w:val="en-US"/>
        </w:rPr>
        <w:t>ua</w:t>
      </w:r>
    </w:p>
    <w:p w:rsidR="00D00463" w:rsidRPr="00BF2482" w:rsidRDefault="00D00463" w:rsidP="00877A17">
      <w:pPr>
        <w:pStyle w:val="Title"/>
        <w:tabs>
          <w:tab w:val="left" w:pos="-2127"/>
        </w:tabs>
        <w:jc w:val="both"/>
        <w:rPr>
          <w:sz w:val="24"/>
          <w:szCs w:val="24"/>
        </w:rPr>
      </w:pPr>
      <w:r w:rsidRPr="005D6E49">
        <w:rPr>
          <w:b w:val="0"/>
          <w:sz w:val="24"/>
          <w:szCs w:val="24"/>
        </w:rPr>
        <w:t xml:space="preserve">   7. Настоящее постановление в течение десяти дней с даты его подписания разместить в сети «Интернет»: на официальном сайте Российской Федерации для размещения информации о проведении торгов </w:t>
      </w:r>
      <w:hyperlink r:id="rId5" w:history="1">
        <w:r w:rsidRPr="005D6E49">
          <w:rPr>
            <w:rStyle w:val="Hyperlink"/>
            <w:b w:val="0"/>
            <w:sz w:val="24"/>
            <w:szCs w:val="24"/>
            <w:lang w:val="en-US"/>
          </w:rPr>
          <w:t>www</w:t>
        </w:r>
        <w:r w:rsidRPr="005D6E49">
          <w:rPr>
            <w:rStyle w:val="Hyperlink"/>
            <w:b w:val="0"/>
            <w:sz w:val="24"/>
            <w:szCs w:val="24"/>
          </w:rPr>
          <w:t>.</w:t>
        </w:r>
        <w:r w:rsidRPr="005D6E49">
          <w:rPr>
            <w:rStyle w:val="Hyperlink"/>
            <w:b w:val="0"/>
            <w:sz w:val="24"/>
            <w:szCs w:val="24"/>
            <w:lang w:val="en-US"/>
          </w:rPr>
          <w:t>torgi</w:t>
        </w:r>
        <w:r w:rsidRPr="005D6E49">
          <w:rPr>
            <w:rStyle w:val="Hyperlink"/>
            <w:b w:val="0"/>
            <w:sz w:val="24"/>
            <w:szCs w:val="24"/>
          </w:rPr>
          <w:t>.</w:t>
        </w:r>
        <w:r w:rsidRPr="005D6E49">
          <w:rPr>
            <w:rStyle w:val="Hyperlink"/>
            <w:b w:val="0"/>
            <w:sz w:val="24"/>
            <w:szCs w:val="24"/>
            <w:lang w:val="en-US"/>
          </w:rPr>
          <w:t>gov</w:t>
        </w:r>
        <w:r w:rsidRPr="005D6E49">
          <w:rPr>
            <w:rStyle w:val="Hyperlink"/>
            <w:b w:val="0"/>
            <w:sz w:val="24"/>
            <w:szCs w:val="24"/>
          </w:rPr>
          <w:t>.</w:t>
        </w:r>
        <w:r w:rsidRPr="005D6E49">
          <w:rPr>
            <w:rStyle w:val="Hyperlink"/>
            <w:b w:val="0"/>
            <w:sz w:val="24"/>
            <w:szCs w:val="24"/>
            <w:lang w:val="en-US"/>
          </w:rPr>
          <w:t>ru</w:t>
        </w:r>
      </w:hyperlink>
      <w:r w:rsidRPr="005D6E49">
        <w:rPr>
          <w:b w:val="0"/>
          <w:sz w:val="24"/>
          <w:szCs w:val="24"/>
        </w:rPr>
        <w:t xml:space="preserve"> и на о</w:t>
      </w:r>
      <w:r>
        <w:rPr>
          <w:b w:val="0"/>
          <w:sz w:val="24"/>
          <w:szCs w:val="24"/>
        </w:rPr>
        <w:t>фициальном сайте Администрации Бережновского</w:t>
      </w:r>
      <w:r w:rsidRPr="005D6E49">
        <w:rPr>
          <w:b w:val="0"/>
          <w:sz w:val="24"/>
          <w:szCs w:val="24"/>
        </w:rPr>
        <w:t xml:space="preserve"> сельского поселения Николаевского муниципального района Волгоградской области </w:t>
      </w:r>
      <w:r w:rsidRPr="005D6E49">
        <w:rPr>
          <w:b w:val="0"/>
          <w:color w:val="0070C0"/>
          <w:sz w:val="24"/>
          <w:szCs w:val="24"/>
          <w:u w:val="single"/>
          <w:lang w:val="en-US"/>
        </w:rPr>
        <w:t>www</w:t>
      </w:r>
      <w:r w:rsidRPr="005D6E49">
        <w:rPr>
          <w:b w:val="0"/>
          <w:color w:val="0070C0"/>
          <w:sz w:val="24"/>
          <w:szCs w:val="24"/>
          <w:u w:val="single"/>
        </w:rPr>
        <w:t>.</w:t>
      </w:r>
      <w:r>
        <w:rPr>
          <w:b w:val="0"/>
          <w:color w:val="0070C0"/>
          <w:sz w:val="24"/>
          <w:szCs w:val="24"/>
          <w:u w:val="single"/>
          <w:lang w:val="en-US"/>
        </w:rPr>
        <w:t>berezhnovka</w:t>
      </w:r>
      <w:r w:rsidRPr="00BF2482">
        <w:rPr>
          <w:b w:val="0"/>
          <w:color w:val="0070C0"/>
          <w:sz w:val="24"/>
          <w:szCs w:val="24"/>
          <w:u w:val="single"/>
        </w:rPr>
        <w:t>.</w:t>
      </w:r>
      <w:r>
        <w:rPr>
          <w:b w:val="0"/>
          <w:color w:val="0070C0"/>
          <w:sz w:val="24"/>
          <w:szCs w:val="24"/>
          <w:u w:val="single"/>
          <w:lang w:val="en-US"/>
        </w:rPr>
        <w:t>at</w:t>
      </w:r>
      <w:r w:rsidRPr="00BF2482">
        <w:rPr>
          <w:b w:val="0"/>
          <w:color w:val="0070C0"/>
          <w:sz w:val="24"/>
          <w:szCs w:val="24"/>
          <w:u w:val="single"/>
        </w:rPr>
        <w:t>.</w:t>
      </w:r>
      <w:r>
        <w:rPr>
          <w:b w:val="0"/>
          <w:color w:val="0070C0"/>
          <w:sz w:val="24"/>
          <w:szCs w:val="24"/>
          <w:u w:val="single"/>
          <w:lang w:val="en-US"/>
        </w:rPr>
        <w:t>ua</w:t>
      </w:r>
    </w:p>
    <w:p w:rsidR="00D00463" w:rsidRPr="005D6E49" w:rsidRDefault="00D00463" w:rsidP="008F2BD6">
      <w:pPr>
        <w:pStyle w:val="Title"/>
        <w:tabs>
          <w:tab w:val="left" w:pos="-2127"/>
        </w:tabs>
        <w:jc w:val="both"/>
        <w:rPr>
          <w:b w:val="0"/>
          <w:sz w:val="24"/>
          <w:szCs w:val="24"/>
        </w:rPr>
      </w:pPr>
      <w:r w:rsidRPr="005D6E49">
        <w:rPr>
          <w:b w:val="0"/>
          <w:sz w:val="24"/>
          <w:szCs w:val="24"/>
        </w:rPr>
        <w:t xml:space="preserve">    8. Контроль за исполнением настоящего постановления возложить на ведущего специа</w:t>
      </w:r>
      <w:r>
        <w:rPr>
          <w:b w:val="0"/>
          <w:sz w:val="24"/>
          <w:szCs w:val="24"/>
        </w:rPr>
        <w:t>листа администрации Бережновского  сельского поселения  Е.А. Воробьеву</w:t>
      </w:r>
      <w:r w:rsidRPr="005D6E49">
        <w:rPr>
          <w:b w:val="0"/>
          <w:sz w:val="24"/>
          <w:szCs w:val="24"/>
        </w:rPr>
        <w:t>.</w:t>
      </w:r>
    </w:p>
    <w:p w:rsidR="00D00463" w:rsidRPr="005D6E49" w:rsidRDefault="00D00463" w:rsidP="008F2BD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D00463" w:rsidRPr="005D6E49" w:rsidRDefault="00D00463" w:rsidP="008F2BD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D00463" w:rsidRPr="005D6E49" w:rsidRDefault="00D00463" w:rsidP="00CC0507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Бережновского</w:t>
      </w:r>
      <w:r w:rsidRPr="005D6E49">
        <w:rPr>
          <w:rFonts w:ascii="Times New Roman" w:hAnsi="Times New Roman"/>
          <w:sz w:val="24"/>
          <w:szCs w:val="24"/>
        </w:rPr>
        <w:t xml:space="preserve"> сельского поселения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И.А. Сидоренко</w:t>
      </w:r>
      <w:r w:rsidRPr="005D6E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sectPr w:rsidR="00D00463" w:rsidRPr="005D6E49" w:rsidSect="00CC0507">
      <w:pgSz w:w="11909" w:h="16834"/>
      <w:pgMar w:top="425" w:right="680" w:bottom="510" w:left="851" w:header="709" w:footer="709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BD6"/>
    <w:rsid w:val="000D3BD5"/>
    <w:rsid w:val="000F14CA"/>
    <w:rsid w:val="00153251"/>
    <w:rsid w:val="0016721B"/>
    <w:rsid w:val="002B5B3E"/>
    <w:rsid w:val="003157DE"/>
    <w:rsid w:val="00333C74"/>
    <w:rsid w:val="00351F28"/>
    <w:rsid w:val="00392AFB"/>
    <w:rsid w:val="0046283E"/>
    <w:rsid w:val="004E49B3"/>
    <w:rsid w:val="005070F7"/>
    <w:rsid w:val="0054549B"/>
    <w:rsid w:val="005D4FC7"/>
    <w:rsid w:val="005D6E49"/>
    <w:rsid w:val="005E2868"/>
    <w:rsid w:val="0061744D"/>
    <w:rsid w:val="00621151"/>
    <w:rsid w:val="00652E1C"/>
    <w:rsid w:val="006811BD"/>
    <w:rsid w:val="006C6679"/>
    <w:rsid w:val="00772A84"/>
    <w:rsid w:val="007A6E5A"/>
    <w:rsid w:val="007D155B"/>
    <w:rsid w:val="007E1D45"/>
    <w:rsid w:val="007E79C5"/>
    <w:rsid w:val="00822222"/>
    <w:rsid w:val="00831E13"/>
    <w:rsid w:val="0084581C"/>
    <w:rsid w:val="00877A17"/>
    <w:rsid w:val="008F2BD6"/>
    <w:rsid w:val="0095773F"/>
    <w:rsid w:val="009E3926"/>
    <w:rsid w:val="009F3D63"/>
    <w:rsid w:val="00A362F8"/>
    <w:rsid w:val="00A42595"/>
    <w:rsid w:val="00A47B91"/>
    <w:rsid w:val="00B76A00"/>
    <w:rsid w:val="00B86286"/>
    <w:rsid w:val="00BB0A31"/>
    <w:rsid w:val="00BE4C27"/>
    <w:rsid w:val="00BF2482"/>
    <w:rsid w:val="00C13EAF"/>
    <w:rsid w:val="00C47C78"/>
    <w:rsid w:val="00C77FAC"/>
    <w:rsid w:val="00CA2748"/>
    <w:rsid w:val="00CC0507"/>
    <w:rsid w:val="00CC1695"/>
    <w:rsid w:val="00CE1254"/>
    <w:rsid w:val="00D00463"/>
    <w:rsid w:val="00D55C85"/>
    <w:rsid w:val="00DC56B5"/>
    <w:rsid w:val="00E00221"/>
    <w:rsid w:val="00E05BE7"/>
    <w:rsid w:val="00E42B85"/>
    <w:rsid w:val="00E57169"/>
    <w:rsid w:val="00E7319F"/>
    <w:rsid w:val="00ED6BEE"/>
    <w:rsid w:val="00F345A4"/>
    <w:rsid w:val="00F95F02"/>
    <w:rsid w:val="00FE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E13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8F2BD6"/>
    <w:pPr>
      <w:keepNext/>
      <w:widowControl w:val="0"/>
      <w:shd w:val="clear" w:color="auto" w:fill="FFFFFF"/>
      <w:tabs>
        <w:tab w:val="left" w:pos="1018"/>
        <w:tab w:val="left" w:pos="6576"/>
      </w:tabs>
      <w:autoSpaceDE w:val="0"/>
      <w:autoSpaceDN w:val="0"/>
      <w:spacing w:before="259" w:after="0" w:line="240" w:lineRule="auto"/>
      <w:ind w:left="82"/>
      <w:outlineLvl w:val="1"/>
    </w:pPr>
    <w:rPr>
      <w:rFonts w:ascii="Times New Roman" w:hAnsi="Times New Roman"/>
      <w:color w:val="000000"/>
      <w:spacing w:val="-8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F2BD6"/>
    <w:rPr>
      <w:rFonts w:ascii="Times New Roman" w:hAnsi="Times New Roman" w:cs="Times New Roman"/>
      <w:color w:val="000000"/>
      <w:spacing w:val="-8"/>
      <w:sz w:val="24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rsid w:val="008F2BD6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8F2BD6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8F2BD6"/>
    <w:rPr>
      <w:rFonts w:ascii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8F2BD6"/>
    <w:pPr>
      <w:widowControl w:val="0"/>
      <w:suppressAutoHyphens/>
      <w:autoSpaceDE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772A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A27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E4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167</TotalTime>
  <Pages>2</Pages>
  <Words>783</Words>
  <Characters>4466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Кривоусова</dc:creator>
  <cp:keywords/>
  <dc:description/>
  <cp:lastModifiedBy>ADMIN</cp:lastModifiedBy>
  <cp:revision>37</cp:revision>
  <cp:lastPrinted>2017-03-28T05:33:00Z</cp:lastPrinted>
  <dcterms:created xsi:type="dcterms:W3CDTF">2016-06-27T10:11:00Z</dcterms:created>
  <dcterms:modified xsi:type="dcterms:W3CDTF">2017-03-28T05:33:00Z</dcterms:modified>
</cp:coreProperties>
</file>