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FEC" w:rsidRDefault="00362FEC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921" w:rsidRPr="00F52921" w:rsidRDefault="00F52921" w:rsidP="00F5292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2921">
        <w:rPr>
          <w:rFonts w:ascii="Times New Roman" w:hAnsi="Times New Roman" w:cs="Times New Roman"/>
          <w:b/>
          <w:sz w:val="26"/>
          <w:szCs w:val="26"/>
        </w:rPr>
        <w:t>В Управлении Росреестра по Волгоградской области рассказали о роли</w:t>
      </w:r>
      <w:r w:rsidRPr="00F52921">
        <w:rPr>
          <w:rFonts w:ascii="Times New Roman" w:hAnsi="Times New Roman" w:cs="Times New Roman"/>
          <w:b/>
          <w:sz w:val="26"/>
          <w:szCs w:val="26"/>
        </w:rPr>
        <w:t xml:space="preserve"> государственной геодезической сети в век спутниковых технологий</w:t>
      </w:r>
    </w:p>
    <w:p w:rsidR="00F52921" w:rsidRPr="00F52921" w:rsidRDefault="00F52921" w:rsidP="00F52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2921">
        <w:rPr>
          <w:rFonts w:ascii="Times New Roman" w:hAnsi="Times New Roman" w:cs="Times New Roman"/>
          <w:sz w:val="26"/>
          <w:szCs w:val="26"/>
        </w:rPr>
        <w:t xml:space="preserve">Становление и развитие основных геодезических работ во </w:t>
      </w:r>
      <w:r w:rsidRPr="00F52921">
        <w:rPr>
          <w:rFonts w:ascii="Times New Roman" w:hAnsi="Times New Roman" w:cs="Times New Roman"/>
          <w:sz w:val="26"/>
          <w:szCs w:val="26"/>
        </w:rPr>
        <w:t>многом связано</w:t>
      </w:r>
      <w:r w:rsidRPr="00F52921">
        <w:rPr>
          <w:rFonts w:ascii="Times New Roman" w:hAnsi="Times New Roman" w:cs="Times New Roman"/>
          <w:sz w:val="26"/>
          <w:szCs w:val="26"/>
        </w:rPr>
        <w:t xml:space="preserve"> с необходимостью картографирования территории государства. </w:t>
      </w:r>
    </w:p>
    <w:p w:rsidR="00F52921" w:rsidRPr="00F52921" w:rsidRDefault="00F52921" w:rsidP="00F52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52921" w:rsidRPr="00F52921" w:rsidRDefault="00F52921" w:rsidP="00F52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2921">
        <w:rPr>
          <w:rFonts w:ascii="Times New Roman" w:hAnsi="Times New Roman" w:cs="Times New Roman"/>
          <w:sz w:val="26"/>
          <w:szCs w:val="26"/>
        </w:rPr>
        <w:t>Государственная геодезическая сеть (ГГС) представляет собой совокупность геодезических пунктов, закрепленных на местности специальными центрами, обеспечивающими их устойчивость и сохранность в плане и по высоте, в течение длительного времени, местоположение которых определено в государственной системе координат, а также наружными знаками, представляющими собой пирамиды и сигналы высотой до 35 метров, используемые для обеспечения хорошей видимости на местности при осуществлении геодезических и картографических работ.</w:t>
      </w:r>
    </w:p>
    <w:p w:rsidR="00F52921" w:rsidRPr="00F52921" w:rsidRDefault="00F52921" w:rsidP="00F52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52921" w:rsidRPr="00F52921" w:rsidRDefault="00F52921" w:rsidP="00F52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2921">
        <w:rPr>
          <w:rFonts w:ascii="Times New Roman" w:hAnsi="Times New Roman" w:cs="Times New Roman"/>
          <w:sz w:val="26"/>
          <w:szCs w:val="26"/>
        </w:rPr>
        <w:t xml:space="preserve">В эпоху развития спутниковых технологий, когда основная масса геодезических работ проводится при помощи космических систем глобального позиционирования (ГЛОНАСС, GPS), использование наружных знаков геодезических пунктов - пирамид и сигналов сведено к минимуму. </w:t>
      </w:r>
    </w:p>
    <w:p w:rsidR="00F52921" w:rsidRPr="00F52921" w:rsidRDefault="00F52921" w:rsidP="00F52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52921" w:rsidRPr="00F52921" w:rsidRDefault="00F52921" w:rsidP="00F5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921">
        <w:rPr>
          <w:rFonts w:ascii="Times New Roman" w:hAnsi="Times New Roman" w:cs="Times New Roman"/>
          <w:sz w:val="26"/>
          <w:szCs w:val="26"/>
        </w:rPr>
        <w:t>Развитие спутниковых технологий требует использования все более точных и надежных геодезических опор, и пункты ГГС играют в этом ключевую роль.</w:t>
      </w:r>
    </w:p>
    <w:p w:rsidR="00F52921" w:rsidRPr="00F52921" w:rsidRDefault="00F52921" w:rsidP="00F5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2921" w:rsidRPr="00F52921" w:rsidRDefault="00F52921" w:rsidP="00F5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921">
        <w:rPr>
          <w:rFonts w:ascii="Times New Roman" w:hAnsi="Times New Roman" w:cs="Times New Roman"/>
          <w:sz w:val="26"/>
          <w:szCs w:val="26"/>
        </w:rPr>
        <w:t>В целом, пункты ГГС являются фундаментальной частью инфраструктуры геодезических измерений, и их использование в спутниковых технологиях обеспечивает точность, надежность и единство системы координат для широкого круга задач, от кадастра до научных исследований.</w:t>
      </w:r>
    </w:p>
    <w:p w:rsidR="00F52921" w:rsidRPr="00F52921" w:rsidRDefault="00F52921" w:rsidP="00F5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2921" w:rsidRPr="00F52921" w:rsidRDefault="00F52921" w:rsidP="00F5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921">
        <w:rPr>
          <w:rFonts w:ascii="Times New Roman" w:hAnsi="Times New Roman" w:cs="Times New Roman"/>
          <w:sz w:val="26"/>
          <w:szCs w:val="26"/>
        </w:rPr>
        <w:t>На территории Волгоградской области расположено более 3 тысяч пунктов ГГС и более 12 тысяч пунктов государственной нивелирной сети.</w:t>
      </w:r>
    </w:p>
    <w:p w:rsidR="00F52921" w:rsidRPr="00F52921" w:rsidRDefault="00F52921" w:rsidP="00F5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2921" w:rsidRPr="00F52921" w:rsidRDefault="00F52921" w:rsidP="00F52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F52921">
        <w:rPr>
          <w:rFonts w:ascii="Times New Roman" w:hAnsi="Times New Roman" w:cs="Times New Roman"/>
          <w:i/>
          <w:sz w:val="26"/>
          <w:szCs w:val="26"/>
        </w:rPr>
        <w:t>«П</w:t>
      </w:r>
      <w:r w:rsidRPr="00F52921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ункты ГГС могут использоваться для поверки или калибровки спутникового геодезического оборудования, обеспечивая точность и надежность результатов измерений. Необходимость наличия и сохранения геодезических пунктов будет актуальна всегда, списан</w:t>
      </w:r>
      <w:r w:rsidRPr="00F52921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ие их со счетов преждевременно»,</w:t>
      </w:r>
      <w:r w:rsidRPr="00F5292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- </w:t>
      </w:r>
      <w:r w:rsidRPr="00F52921">
        <w:rPr>
          <w:rFonts w:ascii="Times New Roman" w:hAnsi="Times New Roman" w:cs="Times New Roman"/>
          <w:sz w:val="26"/>
          <w:szCs w:val="26"/>
        </w:rPr>
        <w:t>отметил генеральный директо</w:t>
      </w:r>
      <w:r w:rsidRPr="00F52921">
        <w:rPr>
          <w:rFonts w:ascii="Times New Roman" w:hAnsi="Times New Roman" w:cs="Times New Roman"/>
          <w:sz w:val="26"/>
          <w:szCs w:val="26"/>
        </w:rPr>
        <w:t>р ООО «Волгоградский Землемер»</w:t>
      </w:r>
      <w:r w:rsidRPr="00F52921">
        <w:rPr>
          <w:rFonts w:ascii="Times New Roman" w:hAnsi="Times New Roman" w:cs="Times New Roman"/>
          <w:sz w:val="26"/>
          <w:szCs w:val="26"/>
        </w:rPr>
        <w:t xml:space="preserve"> </w:t>
      </w:r>
      <w:r w:rsidRPr="00F52921">
        <w:rPr>
          <w:rFonts w:ascii="Times New Roman" w:hAnsi="Times New Roman" w:cs="Times New Roman"/>
          <w:b/>
          <w:sz w:val="26"/>
          <w:szCs w:val="26"/>
        </w:rPr>
        <w:t>Сергей Никитин.</w:t>
      </w:r>
    </w:p>
    <w:p w:rsidR="001C447C" w:rsidRPr="00F52921" w:rsidRDefault="001C447C" w:rsidP="00A2333E">
      <w:pPr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921">
        <w:rPr>
          <w:rFonts w:ascii="Times New Roman" w:hAnsi="Times New Roman" w:cs="Times New Roman"/>
          <w:sz w:val="26"/>
          <w:szCs w:val="26"/>
        </w:rPr>
        <w:t>С уважением,</w:t>
      </w:r>
      <w:bookmarkStart w:id="0" w:name="_GoBack"/>
      <w:bookmarkEnd w:id="0"/>
    </w:p>
    <w:p w:rsidR="001C447C" w:rsidRPr="00F52921" w:rsidRDefault="00155BF4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921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F52921">
        <w:rPr>
          <w:rFonts w:ascii="Times New Roman" w:hAnsi="Times New Roman" w:cs="Times New Roman"/>
          <w:sz w:val="26"/>
          <w:szCs w:val="26"/>
        </w:rPr>
        <w:t>,</w:t>
      </w:r>
    </w:p>
    <w:p w:rsidR="00A2333E" w:rsidRPr="00F52921" w:rsidRDefault="001C447C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921">
        <w:rPr>
          <w:rFonts w:ascii="Times New Roman" w:hAnsi="Times New Roman" w:cs="Times New Roman"/>
          <w:sz w:val="26"/>
          <w:szCs w:val="26"/>
        </w:rPr>
        <w:t xml:space="preserve">Пресс-секретарь Управления Росреестра </w:t>
      </w:r>
    </w:p>
    <w:p w:rsidR="001C447C" w:rsidRPr="00F52921" w:rsidRDefault="001C447C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921">
        <w:rPr>
          <w:rFonts w:ascii="Times New Roman" w:hAnsi="Times New Roman" w:cs="Times New Roman"/>
          <w:sz w:val="26"/>
          <w:szCs w:val="26"/>
        </w:rPr>
        <w:t>по Волгоградской области</w:t>
      </w:r>
    </w:p>
    <w:p w:rsidR="001C447C" w:rsidRPr="00F52921" w:rsidRDefault="001C447C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52921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F52921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F52921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F52921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074E54" w:rsidRPr="00F52921" w:rsidRDefault="001C447C" w:rsidP="00A87287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6"/>
          <w:szCs w:val="26"/>
          <w:lang w:val="en-US"/>
        </w:rPr>
      </w:pPr>
      <w:r w:rsidRPr="00F52921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="00155BF4" w:rsidRPr="00F52921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074E54" w:rsidRPr="00F52921" w:rsidSect="00F5292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E14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03CE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D54EA"/>
    <w:rsid w:val="001E3C0D"/>
    <w:rsid w:val="001E772A"/>
    <w:rsid w:val="001F75FB"/>
    <w:rsid w:val="001F7DE3"/>
    <w:rsid w:val="00200DF8"/>
    <w:rsid w:val="00203288"/>
    <w:rsid w:val="00204DE5"/>
    <w:rsid w:val="00207FC4"/>
    <w:rsid w:val="00211C4D"/>
    <w:rsid w:val="002151E4"/>
    <w:rsid w:val="002243F9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C35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6466"/>
    <w:rsid w:val="002F0070"/>
    <w:rsid w:val="002F143A"/>
    <w:rsid w:val="002F4B58"/>
    <w:rsid w:val="002F5BD6"/>
    <w:rsid w:val="00305036"/>
    <w:rsid w:val="0032153F"/>
    <w:rsid w:val="00326921"/>
    <w:rsid w:val="003405EA"/>
    <w:rsid w:val="00345163"/>
    <w:rsid w:val="00347E65"/>
    <w:rsid w:val="00351A71"/>
    <w:rsid w:val="00354679"/>
    <w:rsid w:val="003621AE"/>
    <w:rsid w:val="00362FEC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35B0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1CB9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07A87"/>
    <w:rsid w:val="0082381C"/>
    <w:rsid w:val="00824160"/>
    <w:rsid w:val="00826788"/>
    <w:rsid w:val="00834528"/>
    <w:rsid w:val="00837F11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9326D"/>
    <w:rsid w:val="008A0F9A"/>
    <w:rsid w:val="008A367B"/>
    <w:rsid w:val="008C73B9"/>
    <w:rsid w:val="008D4A54"/>
    <w:rsid w:val="008D4B53"/>
    <w:rsid w:val="008E2763"/>
    <w:rsid w:val="008E28B7"/>
    <w:rsid w:val="008E2A5C"/>
    <w:rsid w:val="008E3F79"/>
    <w:rsid w:val="008E7241"/>
    <w:rsid w:val="008F4B60"/>
    <w:rsid w:val="0090073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2333E"/>
    <w:rsid w:val="00A31D7F"/>
    <w:rsid w:val="00A36083"/>
    <w:rsid w:val="00A42FC1"/>
    <w:rsid w:val="00A43B8A"/>
    <w:rsid w:val="00A52601"/>
    <w:rsid w:val="00A5473A"/>
    <w:rsid w:val="00A55914"/>
    <w:rsid w:val="00A6364E"/>
    <w:rsid w:val="00A67E34"/>
    <w:rsid w:val="00A81AE1"/>
    <w:rsid w:val="00A83876"/>
    <w:rsid w:val="00A8567D"/>
    <w:rsid w:val="00A87287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273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28F3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F66E7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142A"/>
    <w:rsid w:val="00CB3600"/>
    <w:rsid w:val="00CB4FAE"/>
    <w:rsid w:val="00CC3552"/>
    <w:rsid w:val="00CD34EA"/>
    <w:rsid w:val="00CD3DFC"/>
    <w:rsid w:val="00CD5A23"/>
    <w:rsid w:val="00CD6370"/>
    <w:rsid w:val="00CF355E"/>
    <w:rsid w:val="00CF7F61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86CDC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5BF5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4C03"/>
    <w:rsid w:val="00EB0D2F"/>
    <w:rsid w:val="00EC3334"/>
    <w:rsid w:val="00EC4158"/>
    <w:rsid w:val="00EC55D4"/>
    <w:rsid w:val="00ED0BA2"/>
    <w:rsid w:val="00EE519A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2921"/>
    <w:rsid w:val="00F534D2"/>
    <w:rsid w:val="00F54114"/>
    <w:rsid w:val="00F550F9"/>
    <w:rsid w:val="00F56A5E"/>
    <w:rsid w:val="00F70EE5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45C49-10D6-4E3B-823D-2C4D52BE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2">
    <w:name w:val="Красная строка1"/>
    <w:basedOn w:val="a"/>
    <w:rsid w:val="00ED0BA2"/>
    <w:pPr>
      <w:suppressAutoHyphens/>
      <w:spacing w:line="252" w:lineRule="auto"/>
      <w:ind w:firstLine="709"/>
      <w:jc w:val="both"/>
    </w:pPr>
    <w:rPr>
      <w:rFonts w:ascii="Calibri" w:eastAsia="Calibri" w:hAnsi="Calibri" w:cs="Calibri"/>
      <w:lang w:eastAsia="zh-CN"/>
    </w:rPr>
  </w:style>
  <w:style w:type="paragraph" w:customStyle="1" w:styleId="2">
    <w:name w:val="Знак Знак2 Знак Знак"/>
    <w:basedOn w:val="a"/>
    <w:rsid w:val="00BF66E7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paragraph" w:customStyle="1" w:styleId="Standard">
    <w:name w:val="Standard"/>
    <w:qFormat/>
    <w:rsid w:val="00A87287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13">
    <w:name w:val="Выделение1"/>
    <w:qFormat/>
    <w:rsid w:val="001D54EA"/>
    <w:rPr>
      <w:i/>
      <w:iCs/>
    </w:rPr>
  </w:style>
  <w:style w:type="paragraph" w:customStyle="1" w:styleId="20">
    <w:name w:val="Знак Знак2 Знак Знак"/>
    <w:basedOn w:val="a"/>
    <w:rsid w:val="00AD273D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zab.j\AppData\Roaming\Microsoft\Word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</cp:revision>
  <cp:lastPrinted>2025-06-18T14:39:00Z</cp:lastPrinted>
  <dcterms:created xsi:type="dcterms:W3CDTF">2024-08-30T10:35:00Z</dcterms:created>
  <dcterms:modified xsi:type="dcterms:W3CDTF">2025-06-27T10:19:00Z</dcterms:modified>
</cp:coreProperties>
</file>