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8" w:rsidRDefault="004C48F8" w:rsidP="001907D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8656" cy="1725283"/>
            <wp:effectExtent l="19050" t="0" r="3594" b="0"/>
            <wp:docPr id="1" name="Рисунок 1" descr="В 2022 году новый МРОТ обогатит три миллиона росси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2022 году новый МРОТ обогатит три миллиона россия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60" cy="172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AB" w:rsidRPr="00646F2A" w:rsidRDefault="007D2CAB" w:rsidP="001907DD">
      <w:pPr>
        <w:ind w:left="708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>Уважаемые  работодатели!</w:t>
      </w:r>
    </w:p>
    <w:p w:rsidR="00EB365C" w:rsidRPr="00646F2A" w:rsidRDefault="00EB365C" w:rsidP="00EB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F2A">
        <w:rPr>
          <w:rFonts w:ascii="Times New Roman" w:hAnsi="Times New Roman"/>
          <w:sz w:val="28"/>
          <w:szCs w:val="28"/>
        </w:rPr>
        <w:t xml:space="preserve">Трудовым законодательством Российской Федерации предусмотрено установление минимальных государственных гарантий по оплате труда работников, которые включают в себя величину минимального </w:t>
      </w:r>
      <w:proofErr w:type="gramStart"/>
      <w:r w:rsidRPr="00646F2A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646F2A">
        <w:rPr>
          <w:rFonts w:ascii="Times New Roman" w:hAnsi="Times New Roman"/>
          <w:sz w:val="28"/>
          <w:szCs w:val="28"/>
        </w:rPr>
        <w:t xml:space="preserve">. </w:t>
      </w:r>
    </w:p>
    <w:p w:rsidR="007D2CAB" w:rsidRPr="00646F2A" w:rsidRDefault="00EB365C" w:rsidP="00E91B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F2A">
        <w:rPr>
          <w:rFonts w:ascii="Times New Roman" w:hAnsi="Times New Roman" w:cs="Times New Roman"/>
          <w:sz w:val="28"/>
          <w:szCs w:val="28"/>
        </w:rPr>
        <w:t>С 01 января 202</w:t>
      </w:r>
      <w:r w:rsidR="00887339">
        <w:rPr>
          <w:rFonts w:ascii="Times New Roman" w:hAnsi="Times New Roman" w:cs="Times New Roman"/>
          <w:sz w:val="28"/>
          <w:szCs w:val="28"/>
        </w:rPr>
        <w:t>5</w:t>
      </w:r>
      <w:r w:rsidRPr="00646F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CAB" w:rsidRPr="00646F2A">
        <w:rPr>
          <w:rFonts w:ascii="Times New Roman" w:hAnsi="Times New Roman" w:cs="Times New Roman"/>
          <w:sz w:val="28"/>
          <w:szCs w:val="28"/>
        </w:rPr>
        <w:t>в Волгоградской области действует Региональное соглашение о минимальной заработной плате в Волгоградской области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 (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от </w:t>
      </w:r>
      <w:r w:rsidRPr="00646F2A">
        <w:rPr>
          <w:rFonts w:ascii="Times New Roman" w:hAnsi="Times New Roman" w:cs="Times New Roman"/>
          <w:sz w:val="28"/>
          <w:szCs w:val="28"/>
        </w:rPr>
        <w:t>27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 </w:t>
      </w:r>
      <w:r w:rsidR="002C753F" w:rsidRPr="00646F2A">
        <w:rPr>
          <w:rFonts w:ascii="Times New Roman" w:hAnsi="Times New Roman" w:cs="Times New Roman"/>
          <w:sz w:val="28"/>
          <w:szCs w:val="28"/>
        </w:rPr>
        <w:t>декабря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 20</w:t>
      </w:r>
      <w:r w:rsidR="002C753F" w:rsidRPr="00646F2A">
        <w:rPr>
          <w:rFonts w:ascii="Times New Roman" w:hAnsi="Times New Roman" w:cs="Times New Roman"/>
          <w:sz w:val="28"/>
          <w:szCs w:val="28"/>
        </w:rPr>
        <w:t>2</w:t>
      </w:r>
      <w:r w:rsidRPr="00646F2A">
        <w:rPr>
          <w:rFonts w:ascii="Times New Roman" w:hAnsi="Times New Roman" w:cs="Times New Roman"/>
          <w:sz w:val="28"/>
          <w:szCs w:val="28"/>
        </w:rPr>
        <w:t>3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6F2A">
        <w:rPr>
          <w:rFonts w:ascii="Times New Roman" w:hAnsi="Times New Roman" w:cs="Times New Roman"/>
          <w:sz w:val="28"/>
          <w:szCs w:val="28"/>
        </w:rPr>
        <w:t>№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 С-</w:t>
      </w:r>
      <w:r w:rsidRPr="00646F2A">
        <w:rPr>
          <w:rFonts w:ascii="Times New Roman" w:hAnsi="Times New Roman" w:cs="Times New Roman"/>
          <w:sz w:val="28"/>
          <w:szCs w:val="28"/>
        </w:rPr>
        <w:t>55/2023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, заключенное администрацией Волгоградской области, с одной стороны, 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Союз организаций профсоюзов "Волгоградский областной Совет профессиональных союзов", </w:t>
      </w:r>
      <w:r w:rsidR="007D2CAB" w:rsidRPr="00646F2A">
        <w:rPr>
          <w:rFonts w:ascii="Times New Roman" w:hAnsi="Times New Roman" w:cs="Times New Roman"/>
          <w:sz w:val="28"/>
          <w:szCs w:val="28"/>
        </w:rPr>
        <w:t xml:space="preserve">с другой стороны и 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Региональное объединение работодателей (некоммерческая организация) "Союз промышленников и предпринимателей Волгоградской области" </w:t>
      </w:r>
      <w:r w:rsidR="007D2CAB" w:rsidRPr="00646F2A">
        <w:rPr>
          <w:rFonts w:ascii="Times New Roman" w:hAnsi="Times New Roman" w:cs="Times New Roman"/>
          <w:sz w:val="28"/>
          <w:szCs w:val="28"/>
        </w:rPr>
        <w:t>с третьей стороны</w:t>
      </w:r>
      <w:r w:rsidRPr="00646F2A">
        <w:rPr>
          <w:rFonts w:ascii="Times New Roman" w:hAnsi="Times New Roman" w:cs="Times New Roman"/>
          <w:sz w:val="28"/>
          <w:szCs w:val="28"/>
        </w:rPr>
        <w:t>)</w:t>
      </w:r>
      <w:r w:rsidR="007D2CAB" w:rsidRPr="00646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1BF2" w:rsidRPr="00646F2A" w:rsidRDefault="00EB365C" w:rsidP="00E91B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>Размер м</w:t>
      </w:r>
      <w:r w:rsidR="002C753F" w:rsidRPr="00646F2A">
        <w:rPr>
          <w:rFonts w:ascii="Times New Roman" w:hAnsi="Times New Roman" w:cs="Times New Roman"/>
          <w:sz w:val="28"/>
          <w:szCs w:val="28"/>
        </w:rPr>
        <w:t>инимальн</w:t>
      </w:r>
      <w:r w:rsidRPr="00646F2A">
        <w:rPr>
          <w:rFonts w:ascii="Times New Roman" w:hAnsi="Times New Roman" w:cs="Times New Roman"/>
          <w:sz w:val="28"/>
          <w:szCs w:val="28"/>
        </w:rPr>
        <w:t>ой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Pr="00646F2A">
        <w:rPr>
          <w:rFonts w:ascii="Times New Roman" w:hAnsi="Times New Roman" w:cs="Times New Roman"/>
          <w:sz w:val="28"/>
          <w:szCs w:val="28"/>
        </w:rPr>
        <w:t>ой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 плат</w:t>
      </w:r>
      <w:r w:rsidRPr="00646F2A">
        <w:rPr>
          <w:rFonts w:ascii="Times New Roman" w:hAnsi="Times New Roman" w:cs="Times New Roman"/>
          <w:sz w:val="28"/>
          <w:szCs w:val="28"/>
        </w:rPr>
        <w:t>ы</w:t>
      </w:r>
      <w:r w:rsidR="002C753F" w:rsidRPr="00646F2A">
        <w:rPr>
          <w:rFonts w:ascii="Times New Roman" w:hAnsi="Times New Roman" w:cs="Times New Roman"/>
          <w:sz w:val="28"/>
          <w:szCs w:val="28"/>
        </w:rPr>
        <w:t xml:space="preserve"> в Волгоградской области устан</w:t>
      </w:r>
      <w:r w:rsidR="00646F2A">
        <w:rPr>
          <w:rFonts w:ascii="Times New Roman" w:hAnsi="Times New Roman" w:cs="Times New Roman"/>
          <w:sz w:val="28"/>
          <w:szCs w:val="28"/>
        </w:rPr>
        <w:t>о</w:t>
      </w:r>
      <w:r w:rsidR="002C753F" w:rsidRPr="00646F2A">
        <w:rPr>
          <w:rFonts w:ascii="Times New Roman" w:hAnsi="Times New Roman" w:cs="Times New Roman"/>
          <w:sz w:val="28"/>
          <w:szCs w:val="28"/>
        </w:rPr>
        <w:t>вл</w:t>
      </w:r>
      <w:r w:rsidRPr="00646F2A">
        <w:rPr>
          <w:rFonts w:ascii="Times New Roman" w:hAnsi="Times New Roman" w:cs="Times New Roman"/>
          <w:sz w:val="28"/>
          <w:szCs w:val="28"/>
        </w:rPr>
        <w:t>ен:</w:t>
      </w:r>
    </w:p>
    <w:p w:rsidR="00E91BF2" w:rsidRPr="00646F2A" w:rsidRDefault="002C753F" w:rsidP="00E91B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>для внебюджетного сектора экономики - в размере 1,</w:t>
      </w:r>
      <w:r w:rsidR="00EB365C" w:rsidRPr="00646F2A">
        <w:rPr>
          <w:rFonts w:ascii="Times New Roman" w:hAnsi="Times New Roman" w:cs="Times New Roman"/>
          <w:sz w:val="28"/>
          <w:szCs w:val="28"/>
        </w:rPr>
        <w:t>1</w:t>
      </w:r>
      <w:r w:rsidRPr="00646F2A">
        <w:rPr>
          <w:rFonts w:ascii="Times New Roman" w:hAnsi="Times New Roman" w:cs="Times New Roman"/>
          <w:sz w:val="28"/>
          <w:szCs w:val="28"/>
        </w:rPr>
        <w:t xml:space="preserve"> </w:t>
      </w:r>
      <w:r w:rsidR="00EB365C" w:rsidRPr="00646F2A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EB365C" w:rsidRPr="00646F2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EB365C" w:rsidRPr="00646F2A">
        <w:rPr>
          <w:rFonts w:ascii="Times New Roman" w:hAnsi="Times New Roman" w:cs="Times New Roman"/>
          <w:sz w:val="28"/>
          <w:szCs w:val="28"/>
        </w:rPr>
        <w:t xml:space="preserve">, </w:t>
      </w:r>
      <w:r w:rsidR="00EB365C" w:rsidRPr="00646F2A">
        <w:rPr>
          <w:rFonts w:ascii="Times New Roman" w:hAnsi="Times New Roman"/>
          <w:sz w:val="28"/>
          <w:szCs w:val="28"/>
        </w:rPr>
        <w:t>установленного федеральным законом на текущий год (</w:t>
      </w:r>
      <w:r w:rsidR="00887339">
        <w:rPr>
          <w:rFonts w:ascii="Times New Roman" w:hAnsi="Times New Roman"/>
          <w:sz w:val="28"/>
          <w:szCs w:val="28"/>
        </w:rPr>
        <w:t>24684</w:t>
      </w:r>
      <w:r w:rsidR="00EB365C" w:rsidRPr="00646F2A">
        <w:rPr>
          <w:rFonts w:ascii="Times New Roman" w:hAnsi="Times New Roman"/>
          <w:sz w:val="28"/>
          <w:szCs w:val="28"/>
        </w:rPr>
        <w:t xml:space="preserve"> рубл</w:t>
      </w:r>
      <w:r w:rsidR="00887339">
        <w:rPr>
          <w:rFonts w:ascii="Times New Roman" w:hAnsi="Times New Roman"/>
          <w:sz w:val="28"/>
          <w:szCs w:val="28"/>
        </w:rPr>
        <w:t>я</w:t>
      </w:r>
      <w:r w:rsidR="00EB365C" w:rsidRPr="00646F2A">
        <w:rPr>
          <w:rFonts w:ascii="Times New Roman" w:hAnsi="Times New Roman"/>
          <w:sz w:val="28"/>
          <w:szCs w:val="28"/>
        </w:rPr>
        <w:t>)</w:t>
      </w:r>
      <w:r w:rsidRPr="00646F2A">
        <w:rPr>
          <w:rFonts w:ascii="Times New Roman" w:hAnsi="Times New Roman" w:cs="Times New Roman"/>
          <w:sz w:val="28"/>
          <w:szCs w:val="28"/>
        </w:rPr>
        <w:t>;</w:t>
      </w:r>
    </w:p>
    <w:p w:rsidR="00E91BF2" w:rsidRPr="00646F2A" w:rsidRDefault="00EB365C" w:rsidP="00E91B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46F2A">
        <w:rPr>
          <w:rFonts w:ascii="Times New Roman" w:hAnsi="Times New Roman"/>
          <w:sz w:val="28"/>
          <w:szCs w:val="28"/>
        </w:rPr>
        <w:t xml:space="preserve">- для государственных и муниципальных учреждений Волгоградской области, для некоммерческих организаций - в размере минимального </w:t>
      </w:r>
      <w:proofErr w:type="gramStart"/>
      <w:r w:rsidRPr="00646F2A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646F2A">
        <w:rPr>
          <w:rFonts w:ascii="Times New Roman" w:hAnsi="Times New Roman"/>
          <w:sz w:val="28"/>
          <w:szCs w:val="28"/>
        </w:rPr>
        <w:t>, установленного федеральным законом (</w:t>
      </w:r>
      <w:r w:rsidR="00887339">
        <w:rPr>
          <w:rFonts w:ascii="Times New Roman" w:hAnsi="Times New Roman"/>
          <w:sz w:val="28"/>
          <w:szCs w:val="28"/>
        </w:rPr>
        <w:t>22440</w:t>
      </w:r>
      <w:r w:rsidRPr="00646F2A">
        <w:rPr>
          <w:rFonts w:ascii="Times New Roman" w:hAnsi="Times New Roman"/>
          <w:sz w:val="28"/>
          <w:szCs w:val="28"/>
        </w:rPr>
        <w:t xml:space="preserve"> рубл</w:t>
      </w:r>
      <w:r w:rsidR="00887339">
        <w:rPr>
          <w:rFonts w:ascii="Times New Roman" w:hAnsi="Times New Roman"/>
          <w:sz w:val="28"/>
          <w:szCs w:val="28"/>
        </w:rPr>
        <w:t>ей</w:t>
      </w:r>
      <w:r w:rsidRPr="00646F2A">
        <w:rPr>
          <w:rFonts w:ascii="Times New Roman" w:hAnsi="Times New Roman"/>
          <w:sz w:val="28"/>
          <w:szCs w:val="28"/>
        </w:rPr>
        <w:t>).</w:t>
      </w:r>
    </w:p>
    <w:p w:rsidR="00EB365C" w:rsidRPr="00646F2A" w:rsidRDefault="00EB365C" w:rsidP="00E91B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 xml:space="preserve">Для работодателей, деятельность которых относится к видам экономической деятельности, включенным в </w:t>
      </w:r>
      <w:hyperlink r:id="rId7">
        <w:r w:rsidRPr="00646F2A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646F2A">
        <w:rPr>
          <w:rFonts w:ascii="Times New Roman" w:hAnsi="Times New Roman" w:cs="Times New Roman"/>
          <w:sz w:val="28"/>
          <w:szCs w:val="28"/>
        </w:rPr>
        <w:t xml:space="preserve"> "Сельское, лесное хозяйство, охота, рыболовство и рыбоводство" Общероссийского классификатора видов экономической деятельности, устанавливается особый порядок расчета ежемесячного значения минимальной заработной платы, исходя из среднегодового заработка работника. При этом размер ежемесячного значения минимальной заработной платы в течение года не может быть менее минимального </w:t>
      </w:r>
      <w:proofErr w:type="gramStart"/>
      <w:r w:rsidRPr="00646F2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46F2A">
        <w:rPr>
          <w:rFonts w:ascii="Times New Roman" w:hAnsi="Times New Roman" w:cs="Times New Roman"/>
          <w:sz w:val="28"/>
          <w:szCs w:val="28"/>
        </w:rPr>
        <w:t>, установленного федеральным законом, а по итогам календарного года не может быть менее минимальной заработной платы, установленной для внебюджетного сектора экономики.</w:t>
      </w:r>
    </w:p>
    <w:p w:rsidR="00E91BF2" w:rsidRPr="00646F2A" w:rsidRDefault="001907DD" w:rsidP="00E91BF2">
      <w:pPr>
        <w:pStyle w:val="a4"/>
        <w:shd w:val="clear" w:color="auto" w:fill="FFFFFF"/>
        <w:spacing w:before="0" w:beforeAutospacing="0" w:after="272" w:afterAutospacing="0" w:line="276" w:lineRule="auto"/>
        <w:ind w:firstLine="333"/>
        <w:rPr>
          <w:sz w:val="28"/>
          <w:szCs w:val="28"/>
        </w:rPr>
      </w:pPr>
      <w:r w:rsidRPr="00646F2A">
        <w:rPr>
          <w:sz w:val="28"/>
          <w:szCs w:val="28"/>
        </w:rPr>
        <w:t xml:space="preserve">Напоминаем что, </w:t>
      </w:r>
      <w:r w:rsidR="000672AE" w:rsidRPr="00646F2A">
        <w:rPr>
          <w:sz w:val="28"/>
          <w:szCs w:val="28"/>
        </w:rPr>
        <w:t>установление заработной платы в размере менее размера, предусмотренного трудовым законодательством, грозит административной ответственностью (</w:t>
      </w:r>
      <w:proofErr w:type="gramStart"/>
      <w:r w:rsidR="000672AE" w:rsidRPr="00646F2A">
        <w:rPr>
          <w:sz w:val="28"/>
          <w:szCs w:val="28"/>
        </w:rPr>
        <w:t>ч</w:t>
      </w:r>
      <w:proofErr w:type="gramEnd"/>
      <w:r w:rsidR="000672AE" w:rsidRPr="00646F2A">
        <w:rPr>
          <w:sz w:val="28"/>
          <w:szCs w:val="28"/>
        </w:rPr>
        <w:t xml:space="preserve">. 6 ст. 5.27 </w:t>
      </w:r>
      <w:proofErr w:type="spellStart"/>
      <w:r w:rsidR="000672AE" w:rsidRPr="00646F2A">
        <w:rPr>
          <w:sz w:val="28"/>
          <w:szCs w:val="28"/>
        </w:rPr>
        <w:t>КоАП</w:t>
      </w:r>
      <w:proofErr w:type="spellEnd"/>
      <w:r w:rsidR="000672AE" w:rsidRPr="00646F2A">
        <w:rPr>
          <w:sz w:val="28"/>
          <w:szCs w:val="28"/>
        </w:rPr>
        <w:t xml:space="preserve"> РФ):</w:t>
      </w:r>
    </w:p>
    <w:p w:rsidR="00975013" w:rsidRPr="00646F2A" w:rsidRDefault="00E91BF2" w:rsidP="00E91BF2">
      <w:pPr>
        <w:numPr>
          <w:ilvl w:val="0"/>
          <w:numId w:val="3"/>
        </w:numPr>
        <w:shd w:val="clear" w:color="auto" w:fill="FFFFFF"/>
        <w:spacing w:after="133"/>
        <w:ind w:left="333" w:hanging="312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lastRenderedPageBreak/>
        <w:t>на должностных лиц — в размере от 10 000 до 20 000 руб.</w:t>
      </w:r>
      <w:r w:rsidR="00646F2A" w:rsidRPr="00646F2A">
        <w:rPr>
          <w:rFonts w:ascii="Times New Roman" w:hAnsi="Times New Roman" w:cs="Times New Roman"/>
          <w:sz w:val="28"/>
          <w:szCs w:val="28"/>
        </w:rPr>
        <w:t xml:space="preserve">, за аналогичное повторное правонарушение – </w:t>
      </w:r>
      <w:r w:rsidR="00C81493">
        <w:rPr>
          <w:rFonts w:ascii="Times New Roman" w:hAnsi="Times New Roman" w:cs="Times New Roman"/>
          <w:sz w:val="28"/>
          <w:szCs w:val="28"/>
        </w:rPr>
        <w:t xml:space="preserve">административный штраф от 20 000 до 30 000 руб. или </w:t>
      </w:r>
      <w:r w:rsidR="00646F2A" w:rsidRPr="00646F2A">
        <w:rPr>
          <w:rFonts w:ascii="Times New Roman" w:hAnsi="Times New Roman" w:cs="Times New Roman"/>
          <w:sz w:val="28"/>
          <w:szCs w:val="28"/>
        </w:rPr>
        <w:t>дисквалификация на срок от 1 до 3 лет</w:t>
      </w:r>
      <w:r w:rsidRPr="00646F2A">
        <w:rPr>
          <w:rFonts w:ascii="Times New Roman" w:hAnsi="Times New Roman" w:cs="Times New Roman"/>
          <w:sz w:val="28"/>
          <w:szCs w:val="28"/>
        </w:rPr>
        <w:t>;</w:t>
      </w:r>
    </w:p>
    <w:p w:rsidR="00E91BF2" w:rsidRPr="00646F2A" w:rsidRDefault="00E91BF2" w:rsidP="00E91BF2">
      <w:pPr>
        <w:numPr>
          <w:ilvl w:val="0"/>
          <w:numId w:val="3"/>
        </w:numPr>
        <w:shd w:val="clear" w:color="auto" w:fill="FFFFFF"/>
        <w:spacing w:after="133"/>
        <w:ind w:left="333" w:hanging="312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>на лиц, осуществляющих предпринимательскую деятельность без образования юридического лица — от </w:t>
      </w:r>
      <w:r w:rsidR="00887339">
        <w:rPr>
          <w:rFonts w:ascii="Times New Roman" w:hAnsi="Times New Roman" w:cs="Times New Roman"/>
          <w:sz w:val="28"/>
          <w:szCs w:val="28"/>
        </w:rPr>
        <w:t>1</w:t>
      </w:r>
      <w:r w:rsidRPr="00646F2A">
        <w:rPr>
          <w:rFonts w:ascii="Times New Roman" w:hAnsi="Times New Roman" w:cs="Times New Roman"/>
          <w:sz w:val="28"/>
          <w:szCs w:val="28"/>
        </w:rPr>
        <w:t> 000 до </w:t>
      </w:r>
      <w:r w:rsidR="00887339">
        <w:rPr>
          <w:rFonts w:ascii="Times New Roman" w:hAnsi="Times New Roman" w:cs="Times New Roman"/>
          <w:sz w:val="28"/>
          <w:szCs w:val="28"/>
        </w:rPr>
        <w:t>5</w:t>
      </w:r>
      <w:r w:rsidRPr="00646F2A">
        <w:rPr>
          <w:rFonts w:ascii="Times New Roman" w:hAnsi="Times New Roman" w:cs="Times New Roman"/>
          <w:sz w:val="28"/>
          <w:szCs w:val="28"/>
        </w:rPr>
        <w:t> 000 руб.</w:t>
      </w:r>
      <w:r w:rsidR="00646F2A" w:rsidRPr="00646F2A">
        <w:rPr>
          <w:rFonts w:ascii="Times New Roman" w:hAnsi="Times New Roman" w:cs="Times New Roman"/>
          <w:sz w:val="28"/>
          <w:szCs w:val="28"/>
        </w:rPr>
        <w:t xml:space="preserve">, за аналогичное повторное правонарушение административный штраф от </w:t>
      </w:r>
      <w:r w:rsidR="00C81493">
        <w:rPr>
          <w:rFonts w:ascii="Times New Roman" w:hAnsi="Times New Roman" w:cs="Times New Roman"/>
          <w:sz w:val="28"/>
          <w:szCs w:val="28"/>
        </w:rPr>
        <w:t>1</w:t>
      </w:r>
      <w:r w:rsidR="00646F2A" w:rsidRPr="00646F2A">
        <w:rPr>
          <w:rFonts w:ascii="Times New Roman" w:hAnsi="Times New Roman" w:cs="Times New Roman"/>
          <w:sz w:val="28"/>
          <w:szCs w:val="28"/>
        </w:rPr>
        <w:t xml:space="preserve">0 000 до </w:t>
      </w:r>
      <w:r w:rsidR="00C81493">
        <w:rPr>
          <w:rFonts w:ascii="Times New Roman" w:hAnsi="Times New Roman" w:cs="Times New Roman"/>
          <w:sz w:val="28"/>
          <w:szCs w:val="28"/>
        </w:rPr>
        <w:t>3</w:t>
      </w:r>
      <w:r w:rsidR="00646F2A" w:rsidRPr="00646F2A">
        <w:rPr>
          <w:rFonts w:ascii="Times New Roman" w:hAnsi="Times New Roman" w:cs="Times New Roman"/>
          <w:sz w:val="28"/>
          <w:szCs w:val="28"/>
        </w:rPr>
        <w:t>0 000 руб.</w:t>
      </w:r>
      <w:r w:rsidRPr="00646F2A">
        <w:rPr>
          <w:rFonts w:ascii="Times New Roman" w:hAnsi="Times New Roman" w:cs="Times New Roman"/>
          <w:sz w:val="28"/>
          <w:szCs w:val="28"/>
        </w:rPr>
        <w:t>;</w:t>
      </w:r>
    </w:p>
    <w:p w:rsidR="00E91BF2" w:rsidRPr="00646F2A" w:rsidRDefault="00E91BF2" w:rsidP="00E91BF2">
      <w:pPr>
        <w:numPr>
          <w:ilvl w:val="0"/>
          <w:numId w:val="3"/>
        </w:numPr>
        <w:shd w:val="clear" w:color="auto" w:fill="FFFFFF"/>
        <w:spacing w:after="0"/>
        <w:ind w:left="333" w:hanging="312"/>
        <w:rPr>
          <w:rFonts w:ascii="Times New Roman" w:hAnsi="Times New Roman" w:cs="Times New Roman"/>
          <w:sz w:val="28"/>
          <w:szCs w:val="28"/>
        </w:rPr>
      </w:pPr>
      <w:r w:rsidRPr="00646F2A">
        <w:rPr>
          <w:rFonts w:ascii="Times New Roman" w:hAnsi="Times New Roman" w:cs="Times New Roman"/>
          <w:sz w:val="28"/>
          <w:szCs w:val="28"/>
        </w:rPr>
        <w:t>на юридические лица — от </w:t>
      </w:r>
      <w:r w:rsidR="00887339">
        <w:rPr>
          <w:rFonts w:ascii="Times New Roman" w:hAnsi="Times New Roman" w:cs="Times New Roman"/>
          <w:sz w:val="28"/>
          <w:szCs w:val="28"/>
        </w:rPr>
        <w:t>3</w:t>
      </w:r>
      <w:r w:rsidRPr="00646F2A">
        <w:rPr>
          <w:rFonts w:ascii="Times New Roman" w:hAnsi="Times New Roman" w:cs="Times New Roman"/>
          <w:sz w:val="28"/>
          <w:szCs w:val="28"/>
        </w:rPr>
        <w:t>0 000 до </w:t>
      </w:r>
      <w:r w:rsidR="00C81493">
        <w:rPr>
          <w:rFonts w:ascii="Times New Roman" w:hAnsi="Times New Roman" w:cs="Times New Roman"/>
          <w:sz w:val="28"/>
          <w:szCs w:val="28"/>
        </w:rPr>
        <w:t>50</w:t>
      </w:r>
      <w:r w:rsidRPr="00646F2A">
        <w:rPr>
          <w:rFonts w:ascii="Times New Roman" w:hAnsi="Times New Roman" w:cs="Times New Roman"/>
          <w:sz w:val="28"/>
          <w:szCs w:val="28"/>
        </w:rPr>
        <w:t> 000 руб.</w:t>
      </w:r>
      <w:r w:rsidR="00646F2A" w:rsidRPr="00646F2A">
        <w:rPr>
          <w:rFonts w:ascii="Times New Roman" w:hAnsi="Times New Roman" w:cs="Times New Roman"/>
          <w:sz w:val="28"/>
          <w:szCs w:val="28"/>
        </w:rPr>
        <w:t xml:space="preserve">, за аналогичное повторное правонарушение административный штраф от </w:t>
      </w:r>
      <w:r w:rsidR="00C81493">
        <w:rPr>
          <w:rFonts w:ascii="Times New Roman" w:hAnsi="Times New Roman" w:cs="Times New Roman"/>
          <w:sz w:val="28"/>
          <w:szCs w:val="28"/>
        </w:rPr>
        <w:t>5</w:t>
      </w:r>
      <w:r w:rsidR="00646F2A" w:rsidRPr="00646F2A">
        <w:rPr>
          <w:rFonts w:ascii="Times New Roman" w:hAnsi="Times New Roman" w:cs="Times New Roman"/>
          <w:sz w:val="28"/>
          <w:szCs w:val="28"/>
        </w:rPr>
        <w:t xml:space="preserve">0 000 до </w:t>
      </w:r>
      <w:r w:rsidR="00C81493">
        <w:rPr>
          <w:rFonts w:ascii="Times New Roman" w:hAnsi="Times New Roman" w:cs="Times New Roman"/>
          <w:sz w:val="28"/>
          <w:szCs w:val="28"/>
        </w:rPr>
        <w:t>1</w:t>
      </w:r>
      <w:r w:rsidR="00646F2A" w:rsidRPr="00646F2A">
        <w:rPr>
          <w:rFonts w:ascii="Times New Roman" w:hAnsi="Times New Roman" w:cs="Times New Roman"/>
          <w:sz w:val="28"/>
          <w:szCs w:val="28"/>
        </w:rPr>
        <w:t>00 000 руб.</w:t>
      </w:r>
    </w:p>
    <w:p w:rsidR="000672AE" w:rsidRPr="00646F2A" w:rsidRDefault="000672AE" w:rsidP="00E91BF2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0672AE" w:rsidRPr="00646F2A" w:rsidSect="00646F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97"/>
    <w:multiLevelType w:val="multilevel"/>
    <w:tmpl w:val="A94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F5A7E"/>
    <w:multiLevelType w:val="multilevel"/>
    <w:tmpl w:val="A80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E11A8"/>
    <w:multiLevelType w:val="multilevel"/>
    <w:tmpl w:val="189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61A"/>
    <w:rsid w:val="000672AE"/>
    <w:rsid w:val="000C061A"/>
    <w:rsid w:val="00175632"/>
    <w:rsid w:val="001907DD"/>
    <w:rsid w:val="001D27C1"/>
    <w:rsid w:val="002C753F"/>
    <w:rsid w:val="002E2D53"/>
    <w:rsid w:val="004C48F8"/>
    <w:rsid w:val="00646F2A"/>
    <w:rsid w:val="007D2CAB"/>
    <w:rsid w:val="00822513"/>
    <w:rsid w:val="00887339"/>
    <w:rsid w:val="00975013"/>
    <w:rsid w:val="009C6398"/>
    <w:rsid w:val="009D7D5F"/>
    <w:rsid w:val="009E246F"/>
    <w:rsid w:val="00AA43DF"/>
    <w:rsid w:val="00C81493"/>
    <w:rsid w:val="00E91BF2"/>
    <w:rsid w:val="00EB365C"/>
    <w:rsid w:val="00F8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61A"/>
  </w:style>
  <w:style w:type="character" w:styleId="a3">
    <w:name w:val="Hyperlink"/>
    <w:basedOn w:val="a0"/>
    <w:uiPriority w:val="99"/>
    <w:semiHidden/>
    <w:unhideWhenUsed/>
    <w:rsid w:val="000C0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61A"/>
  </w:style>
  <w:style w:type="character" w:styleId="a3">
    <w:name w:val="Hyperlink"/>
    <w:basedOn w:val="a0"/>
    <w:uiPriority w:val="99"/>
    <w:semiHidden/>
    <w:unhideWhenUsed/>
    <w:rsid w:val="000C0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0386&amp;dst=100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903C-0DAA-473B-932B-066D46EC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Нарижний</dc:creator>
  <cp:lastModifiedBy>Сальникова</cp:lastModifiedBy>
  <cp:revision>2</cp:revision>
  <cp:lastPrinted>2025-01-09T06:15:00Z</cp:lastPrinted>
  <dcterms:created xsi:type="dcterms:W3CDTF">2025-01-09T06:21:00Z</dcterms:created>
  <dcterms:modified xsi:type="dcterms:W3CDTF">2025-01-09T06:21:00Z</dcterms:modified>
</cp:coreProperties>
</file>